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04FE2" w14:textId="77777777" w:rsidR="00831C3D" w:rsidRPr="00DC459D" w:rsidRDefault="00831C3D" w:rsidP="009B7A6F">
      <w:pPr>
        <w:pStyle w:val="Title"/>
      </w:pPr>
    </w:p>
    <w:p w14:paraId="4C856D56" w14:textId="77777777" w:rsidR="004A49DF" w:rsidRPr="00DC459D" w:rsidRDefault="004A49DF" w:rsidP="009B7A6F">
      <w:pPr>
        <w:pStyle w:val="Title"/>
      </w:pPr>
    </w:p>
    <w:p w14:paraId="35C06D16" w14:textId="77777777" w:rsidR="004A49DF" w:rsidRDefault="004A49DF" w:rsidP="009B7A6F">
      <w:pPr>
        <w:pStyle w:val="Title"/>
      </w:pPr>
    </w:p>
    <w:p w14:paraId="3225AD99" w14:textId="77777777" w:rsidR="003D2C5C" w:rsidRDefault="003D2C5C" w:rsidP="009B7A6F">
      <w:pPr>
        <w:pStyle w:val="Title"/>
      </w:pPr>
    </w:p>
    <w:p w14:paraId="6A81A0CB" w14:textId="77777777" w:rsidR="003D2C5C" w:rsidRDefault="003D2C5C" w:rsidP="009B7A6F">
      <w:pPr>
        <w:pStyle w:val="Title"/>
      </w:pPr>
    </w:p>
    <w:p w14:paraId="0A028043" w14:textId="77777777" w:rsidR="003D2C5C" w:rsidRDefault="003D2C5C" w:rsidP="009B7A6F">
      <w:pPr>
        <w:pStyle w:val="Title"/>
      </w:pPr>
    </w:p>
    <w:p w14:paraId="1CFF4F20" w14:textId="77777777" w:rsidR="003D2C5C" w:rsidRDefault="003D2C5C" w:rsidP="009B7A6F">
      <w:pPr>
        <w:pStyle w:val="Title"/>
      </w:pPr>
    </w:p>
    <w:p w14:paraId="098B4EBA" w14:textId="77777777" w:rsidR="003D2C5C" w:rsidRPr="00DC459D" w:rsidRDefault="003D2C5C" w:rsidP="00831C3D">
      <w:pPr>
        <w:jc w:val="center"/>
        <w:rPr>
          <w:rFonts w:ascii="Roboto" w:eastAsia="Times New Roman" w:hAnsi="Roboto" w:cs="Calibri"/>
          <w:bCs/>
          <w:color w:val="000080"/>
          <w:kern w:val="32"/>
          <w:sz w:val="48"/>
          <w:szCs w:val="48"/>
          <w14:shadow w14:blurRad="50800" w14:dist="38100" w14:dir="2700000" w14:sx="100000" w14:sy="100000" w14:kx="0" w14:ky="0" w14:algn="tl">
            <w14:srgbClr w14:val="000000">
              <w14:alpha w14:val="60000"/>
            </w14:srgbClr>
          </w14:shadow>
        </w:rPr>
      </w:pPr>
    </w:p>
    <w:p w14:paraId="4057EFB7" w14:textId="42455878" w:rsidR="00DC459D" w:rsidRPr="00187DF5" w:rsidRDefault="00DC77CB" w:rsidP="00174B6A">
      <w:pPr>
        <w:pStyle w:val="Title"/>
      </w:pPr>
      <w:sdt>
        <w:sdtPr>
          <w:alias w:val="Title"/>
          <w:tag w:val=""/>
          <w:id w:val="165367608"/>
          <w:placeholder>
            <w:docPart w:val="A02920EACB8C47C693099CA55F94B05A"/>
          </w:placeholder>
          <w:dataBinding w:prefixMappings="xmlns:ns0='http://purl.org/dc/elements/1.1/' xmlns:ns1='http://schemas.openxmlformats.org/package/2006/metadata/core-properties' " w:xpath="/ns1:coreProperties[1]/ns0:title[1]" w:storeItemID="{6C3C8BC8-F283-45AE-878A-BAB7291924A1}"/>
          <w:text/>
        </w:sdtPr>
        <w:sdtEndPr/>
        <w:sdtContent>
          <w:r w:rsidR="00E53CA9">
            <w:t>CRIS</w:t>
          </w:r>
        </w:sdtContent>
      </w:sdt>
      <w:r w:rsidR="00831C3D" w:rsidRPr="00187DF5">
        <w:t xml:space="preserve"> </w:t>
      </w:r>
    </w:p>
    <w:p w14:paraId="08941786" w14:textId="28FBF364" w:rsidR="00174B6A" w:rsidRDefault="00DC77CB" w:rsidP="00174B6A">
      <w:pPr>
        <w:pStyle w:val="Title"/>
      </w:pPr>
      <w:sdt>
        <w:sdtPr>
          <w:alias w:val="Subject"/>
          <w:tag w:val=""/>
          <w:id w:val="1175299106"/>
          <w:placeholder>
            <w:docPart w:val="23726FADA7A145489E5CFE9F06BD1D35"/>
          </w:placeholder>
          <w:dataBinding w:prefixMappings="xmlns:ns0='http://purl.org/dc/elements/1.1/' xmlns:ns1='http://schemas.openxmlformats.org/package/2006/metadata/core-properties' " w:xpath="/ns1:coreProperties[1]/ns0:subject[1]" w:storeItemID="{6C3C8BC8-F283-45AE-878A-BAB7291924A1}"/>
          <w:text/>
        </w:sdtPr>
        <w:sdtEndPr/>
        <w:sdtContent>
          <w:r w:rsidR="00C15D20">
            <w:t>Release 2.1</w:t>
          </w:r>
          <w:r w:rsidR="00FE39C9">
            <w:t>2</w:t>
          </w:r>
          <w:r w:rsidR="00C15D20">
            <w:t>.</w:t>
          </w:r>
          <w:r w:rsidR="00AB2A9A">
            <w:t>0</w:t>
          </w:r>
          <w:r w:rsidR="00FE39C9">
            <w:t>1</w:t>
          </w:r>
        </w:sdtContent>
      </w:sdt>
      <w:r w:rsidR="00174B6A" w:rsidRPr="00174B6A">
        <w:t xml:space="preserve"> </w:t>
      </w:r>
    </w:p>
    <w:p w14:paraId="34573391" w14:textId="5FE74075" w:rsidR="00831C3D" w:rsidRPr="00DC459D" w:rsidRDefault="00174B6A" w:rsidP="00174B6A">
      <w:pPr>
        <w:pStyle w:val="Title"/>
      </w:pPr>
      <w:r w:rsidRPr="009B7A6F">
        <w:t>Release Notes (</w:t>
      </w:r>
      <w:r w:rsidR="008310AA">
        <w:t>External</w:t>
      </w:r>
      <w:r w:rsidRPr="00187DF5">
        <w:t>)</w:t>
      </w:r>
    </w:p>
    <w:p w14:paraId="10620AE2" w14:textId="77777777" w:rsidR="00831C3D" w:rsidRPr="00DC459D" w:rsidRDefault="00831C3D" w:rsidP="009B7A6F">
      <w:pPr>
        <w:pStyle w:val="Title"/>
      </w:pPr>
    </w:p>
    <w:p w14:paraId="1C484556" w14:textId="77777777" w:rsidR="004A49DF" w:rsidRPr="00DC459D" w:rsidRDefault="004A49DF" w:rsidP="009B7A6F">
      <w:pPr>
        <w:pStyle w:val="Title"/>
        <w:sectPr w:rsidR="004A49DF" w:rsidRPr="00DC459D" w:rsidSect="003D2C5C">
          <w:headerReference w:type="default" r:id="rId12"/>
          <w:footerReference w:type="default" r:id="rId13"/>
          <w:pgSz w:w="11906" w:h="16838"/>
          <w:pgMar w:top="1440" w:right="1440" w:bottom="1440" w:left="1440" w:header="567" w:footer="567" w:gutter="0"/>
          <w:cols w:space="708"/>
          <w:docGrid w:linePitch="360"/>
        </w:sectPr>
      </w:pPr>
    </w:p>
    <w:p w14:paraId="1B98C7CA" w14:textId="77777777" w:rsidR="00365242" w:rsidRPr="00DC459D" w:rsidRDefault="00365242" w:rsidP="0053141F">
      <w:pPr>
        <w:pStyle w:val="Heading1-nonumbering"/>
      </w:pPr>
      <w:bookmarkStart w:id="0" w:name="_Toc38370122"/>
      <w:r w:rsidRPr="00DC459D">
        <w:lastRenderedPageBreak/>
        <w:t>Copyright</w:t>
      </w:r>
      <w:bookmarkEnd w:id="0"/>
    </w:p>
    <w:p w14:paraId="4F35582A" w14:textId="28E6FC50" w:rsidR="00365242" w:rsidRPr="000A7A23" w:rsidRDefault="00365242" w:rsidP="00043E2A">
      <w:pPr>
        <w:pStyle w:val="BodyText3"/>
      </w:pPr>
      <w:r w:rsidRPr="000A7A23">
        <w:t xml:space="preserve">© Wellbeing </w:t>
      </w:r>
      <w:r w:rsidR="005C3108">
        <w:t>Software 20</w:t>
      </w:r>
      <w:r w:rsidR="004F7562">
        <w:t>20</w:t>
      </w:r>
    </w:p>
    <w:p w14:paraId="4C841D8C" w14:textId="77777777" w:rsidR="00365242" w:rsidRPr="000A7A23" w:rsidRDefault="00365242" w:rsidP="00043E2A">
      <w:pPr>
        <w:pStyle w:val="BodyText3"/>
      </w:pPr>
      <w:r w:rsidRPr="000A7A23">
        <w:t>Registered Office: 3rd Floor i2 Mansfield, Hamilton Court, Oakham Business Park, Mansfield, NG18 5FB</w:t>
      </w:r>
    </w:p>
    <w:p w14:paraId="036E58FB" w14:textId="77777777" w:rsidR="00365242" w:rsidRPr="000A7A23" w:rsidRDefault="00365242" w:rsidP="00043E2A">
      <w:pPr>
        <w:pStyle w:val="BodyText3"/>
      </w:pPr>
      <w:r w:rsidRPr="000A7A23">
        <w:t>These materials are or comprise restricted and proprietary confidential information of Wellbeing Software.  Disclosure to or use by the recipient shall not convey any intellectual property rights in these materials. The right to use these materials by the recipient is subject to restrictions and limitations contained in the Provision of Integrated Care Record System and Associated Services Agreement and related agreements.</w:t>
      </w:r>
    </w:p>
    <w:p w14:paraId="3B5855D9" w14:textId="77777777" w:rsidR="00365242" w:rsidRPr="00DC459D" w:rsidRDefault="00365242" w:rsidP="00365242">
      <w:pPr>
        <w:rPr>
          <w:rFonts w:ascii="Roboto" w:hAnsi="Roboto"/>
        </w:rPr>
      </w:pPr>
    </w:p>
    <w:p w14:paraId="46E2364E" w14:textId="77777777" w:rsidR="00365242" w:rsidRPr="00DC459D" w:rsidRDefault="00365242" w:rsidP="0053141F">
      <w:pPr>
        <w:pStyle w:val="Heading1-nonumbering"/>
        <w:rPr>
          <w:sz w:val="32"/>
        </w:rPr>
      </w:pPr>
      <w:bookmarkStart w:id="1" w:name="_Toc38370123"/>
      <w:r w:rsidRPr="00DC459D">
        <w:t>Confidentiality</w:t>
      </w:r>
      <w:bookmarkEnd w:id="1"/>
    </w:p>
    <w:p w14:paraId="6F4A2B52" w14:textId="77777777" w:rsidR="00365242" w:rsidRPr="00043E2A" w:rsidRDefault="00365242" w:rsidP="00043E2A">
      <w:pPr>
        <w:pStyle w:val="BodyText3"/>
      </w:pPr>
      <w:r w:rsidRPr="00043E2A">
        <w:t>All information in this document is provided in confidence for the sole purpose of adjudication of the document and shall not be used for any other purpose and shall not be published or disclosed wholly or in part to any other party without HSS prior permission in writing and shall be held in safe custody. These obligations shall not apply to information which is published or becomes known legitimately from some source other than HSS. Many of the product, service and company names referred to in this document are trademarks or registered trademarks. They are all hereby acknowledged.</w:t>
      </w:r>
    </w:p>
    <w:p w14:paraId="0B6CD297" w14:textId="77777777" w:rsidR="00365242" w:rsidRPr="00DC459D" w:rsidRDefault="00365242" w:rsidP="00365242">
      <w:pPr>
        <w:jc w:val="both"/>
        <w:rPr>
          <w:rFonts w:ascii="Roboto" w:hAnsi="Roboto"/>
          <w:sz w:val="22"/>
          <w:szCs w:val="22"/>
        </w:rPr>
      </w:pPr>
    </w:p>
    <w:p w14:paraId="68D7B09D" w14:textId="77777777" w:rsidR="00CD4021" w:rsidRPr="00DC459D" w:rsidRDefault="00CD4021" w:rsidP="00CD4021">
      <w:pPr>
        <w:jc w:val="both"/>
        <w:rPr>
          <w:rFonts w:ascii="Roboto" w:hAnsi="Roboto"/>
          <w:sz w:val="22"/>
          <w:szCs w:val="22"/>
        </w:rPr>
      </w:pPr>
    </w:p>
    <w:p w14:paraId="359F54FF" w14:textId="77777777" w:rsidR="00CD4021" w:rsidRPr="00DC459D" w:rsidRDefault="00CD4021" w:rsidP="0053141F">
      <w:pPr>
        <w:pStyle w:val="Heading1-nonumbering"/>
      </w:pPr>
      <w:bookmarkStart w:id="2" w:name="_Toc38370124"/>
      <w:r w:rsidRPr="00DC459D">
        <w:t>Document Control</w:t>
      </w:r>
      <w:bookmarkEnd w:id="2"/>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16"/>
        <w:gridCol w:w="406"/>
        <w:gridCol w:w="1018"/>
        <w:gridCol w:w="2572"/>
        <w:gridCol w:w="215"/>
        <w:gridCol w:w="1522"/>
        <w:gridCol w:w="3222"/>
      </w:tblGrid>
      <w:tr w:rsidR="00CD4021" w:rsidRPr="00DC459D" w14:paraId="377E0B21" w14:textId="77777777" w:rsidTr="00AF21CD">
        <w:trPr>
          <w:cantSplit/>
        </w:trPr>
        <w:tc>
          <w:tcPr>
            <w:tcW w:w="625" w:type="pct"/>
            <w:gridSpan w:val="2"/>
            <w:shd w:val="clear" w:color="auto" w:fill="E6E6E6"/>
          </w:tcPr>
          <w:p w14:paraId="3C8C8BEF" w14:textId="77777777" w:rsidR="00CD4021" w:rsidRPr="00DC459D" w:rsidRDefault="00CD4021" w:rsidP="00043E2A">
            <w:pPr>
              <w:pStyle w:val="BodyText3"/>
            </w:pPr>
            <w:r w:rsidRPr="00DC459D">
              <w:t>Title</w:t>
            </w:r>
          </w:p>
        </w:tc>
        <w:sdt>
          <w:sdtPr>
            <w:alias w:val="Title"/>
            <w:tag w:val=""/>
            <w:id w:val="-340705280"/>
            <w:placeholder>
              <w:docPart w:val="EC9A68BE273A42E6B2F1A15849F35D5E"/>
            </w:placeholder>
            <w:dataBinding w:prefixMappings="xmlns:ns0='http://purl.org/dc/elements/1.1/' xmlns:ns1='http://schemas.openxmlformats.org/package/2006/metadata/core-properties' " w:xpath="/ns1:coreProperties[1]/ns0:title[1]" w:storeItemID="{6C3C8BC8-F283-45AE-878A-BAB7291924A1}"/>
            <w:text/>
          </w:sdtPr>
          <w:sdtEndPr/>
          <w:sdtContent>
            <w:tc>
              <w:tcPr>
                <w:tcW w:w="4375" w:type="pct"/>
                <w:gridSpan w:val="5"/>
                <w:vAlign w:val="center"/>
              </w:tcPr>
              <w:p w14:paraId="76E12CBB" w14:textId="0EE2052B" w:rsidR="00CD4021" w:rsidRPr="00DC459D" w:rsidRDefault="00E53CA9" w:rsidP="00043E2A">
                <w:pPr>
                  <w:pStyle w:val="BodyText3"/>
                </w:pPr>
                <w:r>
                  <w:t>CRIS</w:t>
                </w:r>
              </w:p>
            </w:tc>
          </w:sdtContent>
        </w:sdt>
      </w:tr>
      <w:tr w:rsidR="00CD4021" w:rsidRPr="00DC459D" w14:paraId="707CAB54" w14:textId="77777777" w:rsidTr="00AF21CD">
        <w:trPr>
          <w:cantSplit/>
        </w:trPr>
        <w:tc>
          <w:tcPr>
            <w:tcW w:w="625" w:type="pct"/>
            <w:gridSpan w:val="2"/>
            <w:shd w:val="clear" w:color="auto" w:fill="E6E6E6"/>
          </w:tcPr>
          <w:p w14:paraId="797DBAF0" w14:textId="77777777" w:rsidR="00CD4021" w:rsidRPr="00DC459D" w:rsidRDefault="00CD4021" w:rsidP="00043E2A">
            <w:pPr>
              <w:pStyle w:val="BodyText3"/>
            </w:pPr>
            <w:r w:rsidRPr="00DC459D">
              <w:t>Author</w:t>
            </w:r>
          </w:p>
        </w:tc>
        <w:tc>
          <w:tcPr>
            <w:tcW w:w="1947" w:type="pct"/>
            <w:gridSpan w:val="3"/>
            <w:vAlign w:val="center"/>
          </w:tcPr>
          <w:p w14:paraId="6779941A" w14:textId="34AA3741" w:rsidR="00CD4021" w:rsidRPr="00DC459D" w:rsidRDefault="00E65505" w:rsidP="00043E2A">
            <w:pPr>
              <w:pStyle w:val="BodyText3"/>
            </w:pPr>
            <w:r>
              <w:rPr>
                <w:noProof/>
              </w:rPr>
              <w:t>Ian Baker</w:t>
            </w:r>
          </w:p>
        </w:tc>
        <w:tc>
          <w:tcPr>
            <w:tcW w:w="779" w:type="pct"/>
            <w:shd w:val="clear" w:color="auto" w:fill="E6E6E6"/>
            <w:vAlign w:val="center"/>
          </w:tcPr>
          <w:p w14:paraId="3E33A0A8" w14:textId="77777777" w:rsidR="00CD4021" w:rsidRPr="00DC459D" w:rsidRDefault="00CD4021" w:rsidP="00043E2A">
            <w:pPr>
              <w:pStyle w:val="BodyText3"/>
            </w:pPr>
            <w:r w:rsidRPr="00DC459D">
              <w:t>Date Created</w:t>
            </w:r>
          </w:p>
        </w:tc>
        <w:tc>
          <w:tcPr>
            <w:tcW w:w="1649" w:type="pct"/>
            <w:vAlign w:val="center"/>
          </w:tcPr>
          <w:p w14:paraId="5DA7267F" w14:textId="218A0801" w:rsidR="00CD4021" w:rsidRPr="00DC459D" w:rsidRDefault="004913B1" w:rsidP="00043E2A">
            <w:pPr>
              <w:pStyle w:val="BodyText3"/>
            </w:pPr>
            <w:r>
              <w:t>1</w:t>
            </w:r>
            <w:r w:rsidR="00AC124A">
              <w:t>4</w:t>
            </w:r>
            <w:r w:rsidR="00C15D20">
              <w:t>.0</w:t>
            </w:r>
            <w:r w:rsidR="00AC124A">
              <w:t>4</w:t>
            </w:r>
            <w:r w:rsidR="00C15D20">
              <w:t>.2020</w:t>
            </w:r>
          </w:p>
        </w:tc>
      </w:tr>
      <w:tr w:rsidR="00CD4021" w:rsidRPr="00DC459D" w14:paraId="68AA8EFC" w14:textId="77777777" w:rsidTr="00AF21CD">
        <w:trPr>
          <w:cantSplit/>
        </w:trPr>
        <w:tc>
          <w:tcPr>
            <w:tcW w:w="625" w:type="pct"/>
            <w:gridSpan w:val="2"/>
            <w:shd w:val="clear" w:color="auto" w:fill="E6E6E6"/>
          </w:tcPr>
          <w:p w14:paraId="79C5A382" w14:textId="77777777" w:rsidR="00CD4021" w:rsidRPr="00DC459D" w:rsidRDefault="00CD4021" w:rsidP="00043E2A">
            <w:pPr>
              <w:pStyle w:val="BodyText3"/>
            </w:pPr>
            <w:r w:rsidRPr="00DC459D">
              <w:t>File Ref.</w:t>
            </w:r>
          </w:p>
        </w:tc>
        <w:tc>
          <w:tcPr>
            <w:tcW w:w="4375" w:type="pct"/>
            <w:gridSpan w:val="5"/>
            <w:vAlign w:val="center"/>
          </w:tcPr>
          <w:p w14:paraId="2E1EA4F1" w14:textId="0403D97B" w:rsidR="00CD4021" w:rsidRPr="00DC459D" w:rsidRDefault="005266C4" w:rsidP="00043E2A">
            <w:pPr>
              <w:pStyle w:val="BodyText3"/>
            </w:pPr>
            <w:fldSimple w:instr=" FILENAME   \* MERGEFORMAT ">
              <w:r>
                <w:rPr>
                  <w:noProof/>
                </w:rPr>
                <w:t>Cris Release Notes 2.12.01.docx</w:t>
              </w:r>
            </w:fldSimple>
          </w:p>
        </w:tc>
      </w:tr>
      <w:tr w:rsidR="00CD4021" w:rsidRPr="00DC459D" w14:paraId="50231E5C" w14:textId="77777777" w:rsidTr="00AF21CD">
        <w:trPr>
          <w:cantSplit/>
        </w:trPr>
        <w:tc>
          <w:tcPr>
            <w:tcW w:w="625" w:type="pct"/>
            <w:gridSpan w:val="2"/>
            <w:shd w:val="clear" w:color="auto" w:fill="E6E6E6"/>
          </w:tcPr>
          <w:p w14:paraId="723C46CA" w14:textId="77777777" w:rsidR="00CD4021" w:rsidRPr="00DC459D" w:rsidRDefault="00CD4021" w:rsidP="00043E2A">
            <w:pPr>
              <w:pStyle w:val="BodyText3"/>
            </w:pPr>
            <w:r w:rsidRPr="00DC459D">
              <w:t>Version</w:t>
            </w:r>
          </w:p>
        </w:tc>
        <w:sdt>
          <w:sdtPr>
            <w:alias w:val="Subject"/>
            <w:tag w:val=""/>
            <w:id w:val="-2088912545"/>
            <w:placeholder>
              <w:docPart w:val="DB8DA66EE71046A7A6E8C60BB0AB4F3B"/>
            </w:placeholder>
            <w:dataBinding w:prefixMappings="xmlns:ns0='http://purl.org/dc/elements/1.1/' xmlns:ns1='http://schemas.openxmlformats.org/package/2006/metadata/core-properties' " w:xpath="/ns1:coreProperties[1]/ns0:subject[1]" w:storeItemID="{6C3C8BC8-F283-45AE-878A-BAB7291924A1}"/>
            <w:text/>
          </w:sdtPr>
          <w:sdtEndPr/>
          <w:sdtContent>
            <w:tc>
              <w:tcPr>
                <w:tcW w:w="4375" w:type="pct"/>
                <w:gridSpan w:val="5"/>
                <w:vAlign w:val="center"/>
              </w:tcPr>
              <w:p w14:paraId="0D74AD25" w14:textId="0FCE7318" w:rsidR="00CD4021" w:rsidRPr="00DC459D" w:rsidRDefault="00FE39C9" w:rsidP="00043E2A">
                <w:pPr>
                  <w:pStyle w:val="BodyText3"/>
                </w:pPr>
                <w:r>
                  <w:t>Release 2.12.01</w:t>
                </w:r>
              </w:p>
            </w:tc>
          </w:sdtContent>
        </w:sdt>
      </w:tr>
      <w:tr w:rsidR="00CD4021" w:rsidRPr="00DC459D" w14:paraId="250765FC" w14:textId="77777777" w:rsidTr="00AF21CD">
        <w:trPr>
          <w:cantSplit/>
        </w:trPr>
        <w:tc>
          <w:tcPr>
            <w:tcW w:w="5000" w:type="pct"/>
            <w:gridSpan w:val="7"/>
            <w:shd w:val="clear" w:color="auto" w:fill="E6E6E6"/>
          </w:tcPr>
          <w:p w14:paraId="6E5098EB" w14:textId="77777777" w:rsidR="00CD4021" w:rsidRPr="00DC459D" w:rsidRDefault="00CD4021" w:rsidP="00043E2A">
            <w:pPr>
              <w:pStyle w:val="BodyText3"/>
            </w:pPr>
            <w:r w:rsidRPr="00DC459D">
              <w:t>Change History</w:t>
            </w:r>
          </w:p>
        </w:tc>
      </w:tr>
      <w:tr w:rsidR="00CD4021" w:rsidRPr="00DC459D" w14:paraId="17979771" w14:textId="77777777" w:rsidTr="00AF21CD">
        <w:trPr>
          <w:cantSplit/>
        </w:trPr>
        <w:tc>
          <w:tcPr>
            <w:tcW w:w="417" w:type="pct"/>
            <w:shd w:val="clear" w:color="auto" w:fill="E6E6E6"/>
          </w:tcPr>
          <w:p w14:paraId="27E03CB4" w14:textId="77777777" w:rsidR="00CD4021" w:rsidRPr="00DC459D" w:rsidRDefault="00CD4021" w:rsidP="00043E2A">
            <w:pPr>
              <w:pStyle w:val="BodyText3"/>
            </w:pPr>
            <w:r w:rsidRPr="00DC459D">
              <w:t>Issue</w:t>
            </w:r>
          </w:p>
        </w:tc>
        <w:tc>
          <w:tcPr>
            <w:tcW w:w="729" w:type="pct"/>
            <w:gridSpan w:val="2"/>
            <w:shd w:val="clear" w:color="auto" w:fill="E6E6E6"/>
          </w:tcPr>
          <w:p w14:paraId="60859C28" w14:textId="77777777" w:rsidR="00CD4021" w:rsidRPr="00DC459D" w:rsidRDefault="00CD4021" w:rsidP="00043E2A">
            <w:pPr>
              <w:pStyle w:val="BodyText3"/>
            </w:pPr>
            <w:r w:rsidRPr="00DC459D">
              <w:t>Date</w:t>
            </w:r>
          </w:p>
        </w:tc>
        <w:tc>
          <w:tcPr>
            <w:tcW w:w="1316" w:type="pct"/>
            <w:shd w:val="clear" w:color="auto" w:fill="E6E6E6"/>
          </w:tcPr>
          <w:p w14:paraId="00C49169" w14:textId="77777777" w:rsidR="00CD4021" w:rsidRPr="00DC459D" w:rsidRDefault="00CD4021" w:rsidP="00043E2A">
            <w:pPr>
              <w:pStyle w:val="BodyText3"/>
            </w:pPr>
            <w:r w:rsidRPr="00DC459D">
              <w:t>Author / Editor</w:t>
            </w:r>
          </w:p>
        </w:tc>
        <w:tc>
          <w:tcPr>
            <w:tcW w:w="2538" w:type="pct"/>
            <w:gridSpan w:val="3"/>
            <w:shd w:val="clear" w:color="auto" w:fill="E6E6E6"/>
          </w:tcPr>
          <w:p w14:paraId="100B2BAF" w14:textId="77777777" w:rsidR="00CD4021" w:rsidRPr="00DC459D" w:rsidRDefault="00CD4021" w:rsidP="00043E2A">
            <w:pPr>
              <w:pStyle w:val="BodyText3"/>
            </w:pPr>
            <w:r w:rsidRPr="00DC459D">
              <w:t>Details of Change</w:t>
            </w:r>
          </w:p>
        </w:tc>
      </w:tr>
      <w:tr w:rsidR="00CD4021" w:rsidRPr="00DC459D" w14:paraId="738275E4" w14:textId="77777777" w:rsidTr="00AF21CD">
        <w:trPr>
          <w:cantSplit/>
        </w:trPr>
        <w:tc>
          <w:tcPr>
            <w:tcW w:w="417" w:type="pct"/>
          </w:tcPr>
          <w:p w14:paraId="2D99983D" w14:textId="77777777" w:rsidR="00CD4021" w:rsidRPr="00DC459D" w:rsidRDefault="00CD4021" w:rsidP="00043E2A">
            <w:pPr>
              <w:pStyle w:val="BodyText3"/>
            </w:pPr>
            <w:r w:rsidRPr="00DC459D">
              <w:t>0.1</w:t>
            </w:r>
          </w:p>
        </w:tc>
        <w:tc>
          <w:tcPr>
            <w:tcW w:w="729" w:type="pct"/>
            <w:gridSpan w:val="2"/>
          </w:tcPr>
          <w:p w14:paraId="7872379B" w14:textId="5322801F" w:rsidR="00CD4021" w:rsidRPr="00DC459D" w:rsidRDefault="004913B1" w:rsidP="00043E2A">
            <w:pPr>
              <w:pStyle w:val="BodyText3"/>
            </w:pPr>
            <w:r>
              <w:t>1</w:t>
            </w:r>
            <w:r w:rsidR="00AC124A">
              <w:t>4</w:t>
            </w:r>
            <w:r w:rsidR="00C15D20">
              <w:t>.0</w:t>
            </w:r>
            <w:r w:rsidR="00AC124A">
              <w:t>4</w:t>
            </w:r>
            <w:r w:rsidR="00C15D20">
              <w:t>.2020</w:t>
            </w:r>
          </w:p>
        </w:tc>
        <w:tc>
          <w:tcPr>
            <w:tcW w:w="1316" w:type="pct"/>
          </w:tcPr>
          <w:p w14:paraId="50CC3CE4" w14:textId="4D6A55A1" w:rsidR="00CD4021" w:rsidRPr="00DC459D" w:rsidRDefault="00E65505" w:rsidP="00043E2A">
            <w:pPr>
              <w:pStyle w:val="BodyText3"/>
            </w:pPr>
            <w:r>
              <w:rPr>
                <w:noProof/>
              </w:rPr>
              <w:t>Ian Baker</w:t>
            </w:r>
          </w:p>
        </w:tc>
        <w:tc>
          <w:tcPr>
            <w:tcW w:w="2538" w:type="pct"/>
            <w:gridSpan w:val="3"/>
          </w:tcPr>
          <w:p w14:paraId="4648D78F" w14:textId="77777777" w:rsidR="00CD4021" w:rsidRPr="00DC459D" w:rsidRDefault="00CD4021" w:rsidP="00043E2A">
            <w:pPr>
              <w:pStyle w:val="BodyText3"/>
            </w:pPr>
            <w:r w:rsidRPr="00DC459D">
              <w:t>First draft</w:t>
            </w:r>
          </w:p>
        </w:tc>
      </w:tr>
      <w:tr w:rsidR="00CD4021" w:rsidRPr="00DC459D" w14:paraId="0C592140" w14:textId="77777777" w:rsidTr="00AF21CD">
        <w:trPr>
          <w:cantSplit/>
          <w:trHeight w:val="79"/>
        </w:trPr>
        <w:tc>
          <w:tcPr>
            <w:tcW w:w="417" w:type="pct"/>
          </w:tcPr>
          <w:p w14:paraId="6EF1B013" w14:textId="11A6D80A" w:rsidR="00CD4021" w:rsidRPr="00DC459D" w:rsidRDefault="005266C4" w:rsidP="00043E2A">
            <w:pPr>
              <w:pStyle w:val="BodyText3"/>
            </w:pPr>
            <w:r>
              <w:t>1.0</w:t>
            </w:r>
          </w:p>
        </w:tc>
        <w:tc>
          <w:tcPr>
            <w:tcW w:w="729" w:type="pct"/>
            <w:gridSpan w:val="2"/>
          </w:tcPr>
          <w:p w14:paraId="48FCB9AB" w14:textId="417B5E21" w:rsidR="00CD4021" w:rsidRPr="00DC459D" w:rsidRDefault="005266C4" w:rsidP="00043E2A">
            <w:pPr>
              <w:pStyle w:val="BodyText3"/>
            </w:pPr>
            <w:r>
              <w:t>21.04.2020</w:t>
            </w:r>
          </w:p>
        </w:tc>
        <w:tc>
          <w:tcPr>
            <w:tcW w:w="1316" w:type="pct"/>
          </w:tcPr>
          <w:p w14:paraId="226BBD33" w14:textId="0C263DC7" w:rsidR="00CD4021" w:rsidRPr="00DC459D" w:rsidRDefault="005266C4" w:rsidP="00043E2A">
            <w:pPr>
              <w:pStyle w:val="BodyText3"/>
            </w:pPr>
            <w:r>
              <w:t>Bazil Caygill</w:t>
            </w:r>
          </w:p>
        </w:tc>
        <w:tc>
          <w:tcPr>
            <w:tcW w:w="2538" w:type="pct"/>
            <w:gridSpan w:val="3"/>
          </w:tcPr>
          <w:p w14:paraId="1A460C78" w14:textId="5B237204" w:rsidR="00CD4021" w:rsidRPr="00DC459D" w:rsidRDefault="005266C4" w:rsidP="00043E2A">
            <w:pPr>
              <w:pStyle w:val="BodyText3"/>
            </w:pPr>
            <w:r>
              <w:t>Rebrand, release</w:t>
            </w:r>
          </w:p>
        </w:tc>
      </w:tr>
      <w:tr w:rsidR="00CD4021" w:rsidRPr="00DC459D" w14:paraId="7E65C90C" w14:textId="77777777" w:rsidTr="00AF21CD">
        <w:trPr>
          <w:cantSplit/>
        </w:trPr>
        <w:tc>
          <w:tcPr>
            <w:tcW w:w="417" w:type="pct"/>
          </w:tcPr>
          <w:p w14:paraId="525D5CEE" w14:textId="271129E1" w:rsidR="00CD4021" w:rsidRPr="00DC459D" w:rsidRDefault="00CD4021" w:rsidP="00043E2A">
            <w:pPr>
              <w:pStyle w:val="BodyText3"/>
            </w:pPr>
          </w:p>
        </w:tc>
        <w:tc>
          <w:tcPr>
            <w:tcW w:w="729" w:type="pct"/>
            <w:gridSpan w:val="2"/>
          </w:tcPr>
          <w:p w14:paraId="62C2F7A4" w14:textId="06CAA463" w:rsidR="00CD4021" w:rsidRPr="00DC459D" w:rsidRDefault="00CD4021" w:rsidP="00043E2A">
            <w:pPr>
              <w:pStyle w:val="BodyText3"/>
            </w:pPr>
          </w:p>
        </w:tc>
        <w:tc>
          <w:tcPr>
            <w:tcW w:w="1316" w:type="pct"/>
          </w:tcPr>
          <w:p w14:paraId="6CA33EF8" w14:textId="4FB5A6BE" w:rsidR="00CD4021" w:rsidRPr="00DC459D" w:rsidRDefault="00CD4021" w:rsidP="00043E2A">
            <w:pPr>
              <w:pStyle w:val="BodyText3"/>
            </w:pPr>
          </w:p>
        </w:tc>
        <w:tc>
          <w:tcPr>
            <w:tcW w:w="2538" w:type="pct"/>
            <w:gridSpan w:val="3"/>
          </w:tcPr>
          <w:p w14:paraId="4DB39B9E" w14:textId="080555B5" w:rsidR="00CD4021" w:rsidRPr="00DC459D" w:rsidRDefault="00CD4021" w:rsidP="00043E2A">
            <w:pPr>
              <w:pStyle w:val="BodyText3"/>
            </w:pPr>
          </w:p>
        </w:tc>
      </w:tr>
      <w:tr w:rsidR="00CD4021" w:rsidRPr="00DC459D" w14:paraId="05BE7818" w14:textId="77777777" w:rsidTr="00AF21CD">
        <w:trPr>
          <w:cantSplit/>
        </w:trPr>
        <w:tc>
          <w:tcPr>
            <w:tcW w:w="417" w:type="pct"/>
          </w:tcPr>
          <w:p w14:paraId="21DECA98" w14:textId="77777777" w:rsidR="00CD4021" w:rsidRPr="00DC459D" w:rsidRDefault="00CD4021" w:rsidP="00043E2A">
            <w:pPr>
              <w:pStyle w:val="BodyText3"/>
            </w:pPr>
          </w:p>
        </w:tc>
        <w:tc>
          <w:tcPr>
            <w:tcW w:w="729" w:type="pct"/>
            <w:gridSpan w:val="2"/>
          </w:tcPr>
          <w:p w14:paraId="7B0EFF29" w14:textId="77777777" w:rsidR="00CD4021" w:rsidRPr="00DC459D" w:rsidRDefault="00CD4021" w:rsidP="00043E2A">
            <w:pPr>
              <w:pStyle w:val="BodyText3"/>
            </w:pPr>
          </w:p>
        </w:tc>
        <w:tc>
          <w:tcPr>
            <w:tcW w:w="1316" w:type="pct"/>
          </w:tcPr>
          <w:p w14:paraId="095FAEDA" w14:textId="77777777" w:rsidR="00CD4021" w:rsidRPr="00DC459D" w:rsidRDefault="00CD4021" w:rsidP="00043E2A">
            <w:pPr>
              <w:pStyle w:val="BodyText3"/>
            </w:pPr>
          </w:p>
        </w:tc>
        <w:tc>
          <w:tcPr>
            <w:tcW w:w="2538" w:type="pct"/>
            <w:gridSpan w:val="3"/>
          </w:tcPr>
          <w:p w14:paraId="36C3847D" w14:textId="77777777" w:rsidR="00CD4021" w:rsidRPr="00DC459D" w:rsidRDefault="00CD4021" w:rsidP="00043E2A">
            <w:pPr>
              <w:pStyle w:val="BodyText3"/>
            </w:pPr>
          </w:p>
        </w:tc>
      </w:tr>
      <w:tr w:rsidR="00CD4021" w:rsidRPr="00DC459D" w14:paraId="61922BD4" w14:textId="77777777" w:rsidTr="00AF21CD">
        <w:trPr>
          <w:cantSplit/>
        </w:trPr>
        <w:tc>
          <w:tcPr>
            <w:tcW w:w="417" w:type="pct"/>
          </w:tcPr>
          <w:p w14:paraId="7711EB89" w14:textId="77777777" w:rsidR="00CD4021" w:rsidRPr="00DC459D" w:rsidRDefault="00CD4021" w:rsidP="00043E2A">
            <w:pPr>
              <w:pStyle w:val="BodyText3"/>
            </w:pPr>
          </w:p>
        </w:tc>
        <w:tc>
          <w:tcPr>
            <w:tcW w:w="729" w:type="pct"/>
            <w:gridSpan w:val="2"/>
          </w:tcPr>
          <w:p w14:paraId="0585D72A" w14:textId="77777777" w:rsidR="00CD4021" w:rsidRPr="00DC459D" w:rsidRDefault="00CD4021" w:rsidP="00043E2A">
            <w:pPr>
              <w:pStyle w:val="BodyText3"/>
            </w:pPr>
          </w:p>
        </w:tc>
        <w:tc>
          <w:tcPr>
            <w:tcW w:w="1316" w:type="pct"/>
          </w:tcPr>
          <w:p w14:paraId="7A9C2B6A" w14:textId="77777777" w:rsidR="00CD4021" w:rsidRPr="00DC459D" w:rsidRDefault="00CD4021" w:rsidP="00043E2A">
            <w:pPr>
              <w:pStyle w:val="BodyText3"/>
            </w:pPr>
          </w:p>
        </w:tc>
        <w:tc>
          <w:tcPr>
            <w:tcW w:w="2538" w:type="pct"/>
            <w:gridSpan w:val="3"/>
          </w:tcPr>
          <w:p w14:paraId="543A7472" w14:textId="77777777" w:rsidR="00CD4021" w:rsidRPr="00DC459D" w:rsidRDefault="00CD4021" w:rsidP="00043E2A">
            <w:pPr>
              <w:pStyle w:val="BodyText3"/>
            </w:pPr>
          </w:p>
        </w:tc>
      </w:tr>
      <w:tr w:rsidR="00CD4021" w:rsidRPr="00DC459D" w14:paraId="51EF3D7E" w14:textId="77777777" w:rsidTr="00AF21CD">
        <w:trPr>
          <w:cantSplit/>
        </w:trPr>
        <w:tc>
          <w:tcPr>
            <w:tcW w:w="417" w:type="pct"/>
          </w:tcPr>
          <w:p w14:paraId="3FA84BDE" w14:textId="77777777" w:rsidR="00CD4021" w:rsidRPr="00DC459D" w:rsidRDefault="00CD4021" w:rsidP="00043E2A">
            <w:pPr>
              <w:pStyle w:val="BodyText3"/>
            </w:pPr>
          </w:p>
        </w:tc>
        <w:tc>
          <w:tcPr>
            <w:tcW w:w="729" w:type="pct"/>
            <w:gridSpan w:val="2"/>
          </w:tcPr>
          <w:p w14:paraId="3673540C" w14:textId="77777777" w:rsidR="00CD4021" w:rsidRPr="00DC459D" w:rsidRDefault="00CD4021" w:rsidP="00043E2A">
            <w:pPr>
              <w:pStyle w:val="BodyText3"/>
            </w:pPr>
          </w:p>
        </w:tc>
        <w:tc>
          <w:tcPr>
            <w:tcW w:w="1316" w:type="pct"/>
          </w:tcPr>
          <w:p w14:paraId="016C2662" w14:textId="77777777" w:rsidR="00CD4021" w:rsidRPr="00DC459D" w:rsidRDefault="00CD4021" w:rsidP="00043E2A">
            <w:pPr>
              <w:pStyle w:val="BodyText3"/>
            </w:pPr>
          </w:p>
        </w:tc>
        <w:tc>
          <w:tcPr>
            <w:tcW w:w="2538" w:type="pct"/>
            <w:gridSpan w:val="3"/>
          </w:tcPr>
          <w:p w14:paraId="2D091ECC" w14:textId="77777777" w:rsidR="00CD4021" w:rsidRPr="00DC459D" w:rsidRDefault="00CD4021" w:rsidP="00043E2A">
            <w:pPr>
              <w:pStyle w:val="BodyText3"/>
            </w:pPr>
          </w:p>
        </w:tc>
      </w:tr>
      <w:tr w:rsidR="00CD4021" w:rsidRPr="00DC459D" w14:paraId="644D38E7" w14:textId="77777777" w:rsidTr="00AF21CD">
        <w:trPr>
          <w:cantSplit/>
        </w:trPr>
        <w:tc>
          <w:tcPr>
            <w:tcW w:w="417" w:type="pct"/>
          </w:tcPr>
          <w:p w14:paraId="6216F7C1" w14:textId="77777777" w:rsidR="00CD4021" w:rsidRPr="00DC459D" w:rsidRDefault="00CD4021" w:rsidP="00043E2A">
            <w:pPr>
              <w:pStyle w:val="BodyText3"/>
            </w:pPr>
          </w:p>
        </w:tc>
        <w:tc>
          <w:tcPr>
            <w:tcW w:w="729" w:type="pct"/>
            <w:gridSpan w:val="2"/>
          </w:tcPr>
          <w:p w14:paraId="262B9BB4" w14:textId="77777777" w:rsidR="00CD4021" w:rsidRPr="00DC459D" w:rsidRDefault="00CD4021" w:rsidP="00043E2A">
            <w:pPr>
              <w:pStyle w:val="BodyText3"/>
            </w:pPr>
          </w:p>
        </w:tc>
        <w:tc>
          <w:tcPr>
            <w:tcW w:w="1316" w:type="pct"/>
          </w:tcPr>
          <w:p w14:paraId="72011424" w14:textId="77777777" w:rsidR="00CD4021" w:rsidRPr="00DC459D" w:rsidRDefault="00CD4021" w:rsidP="00043E2A">
            <w:pPr>
              <w:pStyle w:val="BodyText3"/>
            </w:pPr>
          </w:p>
        </w:tc>
        <w:tc>
          <w:tcPr>
            <w:tcW w:w="2538" w:type="pct"/>
            <w:gridSpan w:val="3"/>
          </w:tcPr>
          <w:p w14:paraId="2E6E9B6C" w14:textId="77777777" w:rsidR="00CD4021" w:rsidRPr="00DC459D" w:rsidRDefault="00CD4021" w:rsidP="00043E2A">
            <w:pPr>
              <w:pStyle w:val="BodyText3"/>
            </w:pPr>
          </w:p>
        </w:tc>
      </w:tr>
      <w:tr w:rsidR="00CD4021" w:rsidRPr="00DC459D" w14:paraId="5825779F" w14:textId="77777777" w:rsidTr="00AF21CD">
        <w:trPr>
          <w:cantSplit/>
        </w:trPr>
        <w:tc>
          <w:tcPr>
            <w:tcW w:w="1146" w:type="pct"/>
            <w:gridSpan w:val="3"/>
            <w:shd w:val="clear" w:color="auto" w:fill="E6E6E6"/>
          </w:tcPr>
          <w:p w14:paraId="018CD861" w14:textId="77777777" w:rsidR="00CD4021" w:rsidRPr="00DC459D" w:rsidRDefault="00CD4021" w:rsidP="00043E2A">
            <w:pPr>
              <w:pStyle w:val="BodyText3"/>
            </w:pPr>
            <w:r w:rsidRPr="00DC459D">
              <w:t>Review Date</w:t>
            </w:r>
          </w:p>
        </w:tc>
        <w:tc>
          <w:tcPr>
            <w:tcW w:w="3854" w:type="pct"/>
            <w:gridSpan w:val="4"/>
          </w:tcPr>
          <w:p w14:paraId="1355A847" w14:textId="77777777" w:rsidR="00CD4021" w:rsidRPr="00DC459D" w:rsidRDefault="00CD4021" w:rsidP="00043E2A">
            <w:pPr>
              <w:pStyle w:val="BodyText3"/>
            </w:pPr>
          </w:p>
        </w:tc>
      </w:tr>
    </w:tbl>
    <w:p w14:paraId="306AED36" w14:textId="77777777" w:rsidR="00CD4021" w:rsidRPr="00DC459D" w:rsidRDefault="00CD4021" w:rsidP="00043E2A">
      <w:pPr>
        <w:pStyle w:val="BodyText"/>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06"/>
        <w:gridCol w:w="2267"/>
        <w:gridCol w:w="2978"/>
        <w:gridCol w:w="2120"/>
      </w:tblGrid>
      <w:tr w:rsidR="00CD4021" w:rsidRPr="00DC459D" w14:paraId="5250C000" w14:textId="77777777" w:rsidTr="00AF21CD">
        <w:trPr>
          <w:cantSplit/>
        </w:trPr>
        <w:tc>
          <w:tcPr>
            <w:tcW w:w="5000" w:type="pct"/>
            <w:gridSpan w:val="4"/>
            <w:shd w:val="clear" w:color="auto" w:fill="E6E6E6"/>
          </w:tcPr>
          <w:p w14:paraId="111AF5B4" w14:textId="77777777" w:rsidR="00CD4021" w:rsidRPr="00DC459D" w:rsidRDefault="00CD4021" w:rsidP="00043E2A">
            <w:pPr>
              <w:pStyle w:val="BodyText3"/>
            </w:pPr>
            <w:r w:rsidRPr="00DC459D">
              <w:t>Approval Sign-off</w:t>
            </w:r>
          </w:p>
        </w:tc>
      </w:tr>
      <w:tr w:rsidR="00CD4021" w:rsidRPr="00DC459D" w14:paraId="3B919CC7" w14:textId="77777777" w:rsidTr="00AF21CD">
        <w:trPr>
          <w:cantSplit/>
        </w:trPr>
        <w:tc>
          <w:tcPr>
            <w:tcW w:w="1231" w:type="pct"/>
            <w:shd w:val="clear" w:color="auto" w:fill="E6E6E6"/>
          </w:tcPr>
          <w:p w14:paraId="7EE29005" w14:textId="77777777" w:rsidR="00CD4021" w:rsidRPr="00DC459D" w:rsidRDefault="00CD4021" w:rsidP="00043E2A">
            <w:pPr>
              <w:pStyle w:val="BodyText3"/>
            </w:pPr>
            <w:r w:rsidRPr="00DC459D">
              <w:t>Owner</w:t>
            </w:r>
          </w:p>
        </w:tc>
        <w:tc>
          <w:tcPr>
            <w:tcW w:w="1160" w:type="pct"/>
            <w:shd w:val="clear" w:color="auto" w:fill="E6E6E6"/>
          </w:tcPr>
          <w:p w14:paraId="54BC0FB8" w14:textId="77777777" w:rsidR="00CD4021" w:rsidRPr="00DC459D" w:rsidRDefault="00CD4021" w:rsidP="00043E2A">
            <w:pPr>
              <w:pStyle w:val="BodyText3"/>
            </w:pPr>
            <w:r w:rsidRPr="00DC459D">
              <w:t>Role</w:t>
            </w:r>
          </w:p>
        </w:tc>
        <w:tc>
          <w:tcPr>
            <w:tcW w:w="1524" w:type="pct"/>
            <w:shd w:val="clear" w:color="auto" w:fill="E6E6E6"/>
          </w:tcPr>
          <w:p w14:paraId="4DB3E214" w14:textId="77777777" w:rsidR="00CD4021" w:rsidRPr="00DC459D" w:rsidRDefault="00CD4021" w:rsidP="00043E2A">
            <w:pPr>
              <w:pStyle w:val="BodyText3"/>
            </w:pPr>
            <w:r w:rsidRPr="00DC459D">
              <w:t>Date</w:t>
            </w:r>
          </w:p>
        </w:tc>
        <w:tc>
          <w:tcPr>
            <w:tcW w:w="1085" w:type="pct"/>
            <w:shd w:val="clear" w:color="auto" w:fill="E6E6E6"/>
          </w:tcPr>
          <w:p w14:paraId="08F50A1C" w14:textId="77777777" w:rsidR="00CD4021" w:rsidRPr="00DC459D" w:rsidRDefault="00CD4021" w:rsidP="00043E2A">
            <w:pPr>
              <w:pStyle w:val="BodyText3"/>
            </w:pPr>
            <w:r w:rsidRPr="00DC459D">
              <w:t>Issue</w:t>
            </w:r>
          </w:p>
        </w:tc>
      </w:tr>
      <w:tr w:rsidR="00CD4021" w:rsidRPr="00DC459D" w14:paraId="7C33E50A" w14:textId="77777777" w:rsidTr="00AF21CD">
        <w:trPr>
          <w:cantSplit/>
        </w:trPr>
        <w:tc>
          <w:tcPr>
            <w:tcW w:w="1231" w:type="pct"/>
          </w:tcPr>
          <w:p w14:paraId="5C385881" w14:textId="6394A89A" w:rsidR="00CD4021" w:rsidRPr="00DC459D" w:rsidRDefault="00E65505" w:rsidP="00043E2A">
            <w:pPr>
              <w:pStyle w:val="BodyText3"/>
            </w:pPr>
            <w:r>
              <w:rPr>
                <w:noProof/>
              </w:rPr>
              <w:t>Ian Baker</w:t>
            </w:r>
            <w:r w:rsidR="005266C4" w:rsidRPr="00DC459D">
              <w:t xml:space="preserve"> </w:t>
            </w:r>
          </w:p>
        </w:tc>
        <w:tc>
          <w:tcPr>
            <w:tcW w:w="1160" w:type="pct"/>
          </w:tcPr>
          <w:p w14:paraId="78A84160" w14:textId="1FDBECF3" w:rsidR="00CD4021" w:rsidRPr="00DC459D" w:rsidRDefault="00E65505" w:rsidP="00043E2A">
            <w:pPr>
              <w:pStyle w:val="BodyText3"/>
            </w:pPr>
            <w:r>
              <w:t>Product Owner</w:t>
            </w:r>
          </w:p>
        </w:tc>
        <w:tc>
          <w:tcPr>
            <w:tcW w:w="1524" w:type="pct"/>
          </w:tcPr>
          <w:p w14:paraId="69E0EB05" w14:textId="3829AE85" w:rsidR="00CD4021" w:rsidRPr="00DC459D" w:rsidRDefault="004913B1" w:rsidP="00043E2A">
            <w:pPr>
              <w:pStyle w:val="BodyText3"/>
            </w:pPr>
            <w:r>
              <w:t>1</w:t>
            </w:r>
            <w:r w:rsidR="00AC124A">
              <w:t>4</w:t>
            </w:r>
            <w:r w:rsidR="0051414E">
              <w:t>.0</w:t>
            </w:r>
            <w:r w:rsidR="00AC124A">
              <w:t>4</w:t>
            </w:r>
            <w:r w:rsidR="0051414E">
              <w:t>.2020</w:t>
            </w:r>
          </w:p>
        </w:tc>
        <w:tc>
          <w:tcPr>
            <w:tcW w:w="1085" w:type="pct"/>
          </w:tcPr>
          <w:p w14:paraId="74A5156D" w14:textId="77777777" w:rsidR="00CD4021" w:rsidRPr="00DC459D" w:rsidRDefault="00CD4021" w:rsidP="00043E2A">
            <w:pPr>
              <w:pStyle w:val="BodyText3"/>
            </w:pPr>
          </w:p>
        </w:tc>
      </w:tr>
      <w:tr w:rsidR="00CD4021" w:rsidRPr="00DC459D" w14:paraId="473474CB" w14:textId="77777777" w:rsidTr="00AF21CD">
        <w:trPr>
          <w:cantSplit/>
        </w:trPr>
        <w:tc>
          <w:tcPr>
            <w:tcW w:w="1231" w:type="pct"/>
            <w:shd w:val="clear" w:color="auto" w:fill="E6E6E6"/>
          </w:tcPr>
          <w:p w14:paraId="6DE6A6F1" w14:textId="77777777" w:rsidR="00CD4021" w:rsidRPr="00DC459D" w:rsidRDefault="00CD4021" w:rsidP="00043E2A">
            <w:pPr>
              <w:pStyle w:val="BodyText3"/>
            </w:pPr>
            <w:r w:rsidRPr="00DC459D">
              <w:t>Approver</w:t>
            </w:r>
          </w:p>
        </w:tc>
        <w:tc>
          <w:tcPr>
            <w:tcW w:w="1160" w:type="pct"/>
            <w:shd w:val="clear" w:color="auto" w:fill="E6E6E6"/>
          </w:tcPr>
          <w:p w14:paraId="449F648F" w14:textId="77777777" w:rsidR="00CD4021" w:rsidRPr="00DC459D" w:rsidRDefault="00CD4021" w:rsidP="00043E2A">
            <w:pPr>
              <w:pStyle w:val="BodyText3"/>
            </w:pPr>
            <w:r w:rsidRPr="00DC459D">
              <w:t>Role</w:t>
            </w:r>
          </w:p>
        </w:tc>
        <w:tc>
          <w:tcPr>
            <w:tcW w:w="1524" w:type="pct"/>
            <w:shd w:val="clear" w:color="auto" w:fill="E6E6E6"/>
          </w:tcPr>
          <w:p w14:paraId="31E1A947" w14:textId="77777777" w:rsidR="00CD4021" w:rsidRPr="00DC459D" w:rsidRDefault="00CD4021" w:rsidP="00043E2A">
            <w:pPr>
              <w:pStyle w:val="BodyText3"/>
            </w:pPr>
            <w:r w:rsidRPr="00DC459D">
              <w:t>Date</w:t>
            </w:r>
          </w:p>
        </w:tc>
        <w:tc>
          <w:tcPr>
            <w:tcW w:w="1085" w:type="pct"/>
            <w:shd w:val="clear" w:color="auto" w:fill="E6E6E6"/>
          </w:tcPr>
          <w:p w14:paraId="3927CEC7" w14:textId="77777777" w:rsidR="00CD4021" w:rsidRPr="00DC459D" w:rsidRDefault="00CD4021" w:rsidP="00043E2A">
            <w:pPr>
              <w:pStyle w:val="BodyText3"/>
            </w:pPr>
            <w:r w:rsidRPr="00DC459D">
              <w:t>Issue</w:t>
            </w:r>
          </w:p>
        </w:tc>
      </w:tr>
      <w:tr w:rsidR="00122897" w:rsidRPr="00DC459D" w14:paraId="168AE123" w14:textId="77777777" w:rsidTr="00AF21CD">
        <w:trPr>
          <w:cantSplit/>
          <w:trHeight w:val="79"/>
        </w:trPr>
        <w:tc>
          <w:tcPr>
            <w:tcW w:w="1231" w:type="pct"/>
          </w:tcPr>
          <w:p w14:paraId="42717B0B" w14:textId="7A502045" w:rsidR="00122897" w:rsidRPr="00DC459D" w:rsidRDefault="00122897" w:rsidP="00122897">
            <w:pPr>
              <w:pStyle w:val="BodyText3"/>
            </w:pPr>
            <w:r>
              <w:t>Bazil Caygill</w:t>
            </w:r>
          </w:p>
        </w:tc>
        <w:tc>
          <w:tcPr>
            <w:tcW w:w="1160" w:type="pct"/>
          </w:tcPr>
          <w:p w14:paraId="168A3309" w14:textId="6EF2EB94" w:rsidR="00122897" w:rsidRPr="00DC459D" w:rsidRDefault="00122897" w:rsidP="00122897">
            <w:pPr>
              <w:pStyle w:val="BodyText3"/>
            </w:pPr>
            <w:r>
              <w:t>Release Train</w:t>
            </w:r>
          </w:p>
        </w:tc>
        <w:tc>
          <w:tcPr>
            <w:tcW w:w="1524" w:type="pct"/>
          </w:tcPr>
          <w:p w14:paraId="4ED4922C" w14:textId="1149A0E3" w:rsidR="00122897" w:rsidRPr="00DC459D" w:rsidRDefault="005266C4" w:rsidP="00122897">
            <w:pPr>
              <w:pStyle w:val="BodyText3"/>
            </w:pPr>
            <w:r>
              <w:t>21.04.2020</w:t>
            </w:r>
          </w:p>
        </w:tc>
        <w:tc>
          <w:tcPr>
            <w:tcW w:w="1085" w:type="pct"/>
          </w:tcPr>
          <w:p w14:paraId="4BF87AC6" w14:textId="586FE8FD" w:rsidR="00122897" w:rsidRPr="00DC459D" w:rsidRDefault="005266C4" w:rsidP="00122897">
            <w:pPr>
              <w:pStyle w:val="BodyText3"/>
            </w:pPr>
            <w:r>
              <w:t>1.0</w:t>
            </w:r>
          </w:p>
        </w:tc>
      </w:tr>
    </w:tbl>
    <w:p w14:paraId="68EBC212" w14:textId="77777777" w:rsidR="00CD4021" w:rsidRPr="00DC459D" w:rsidRDefault="00CD4021" w:rsidP="00043E2A">
      <w:pPr>
        <w:pStyle w:val="BodyText2"/>
      </w:pPr>
      <w:r w:rsidRPr="00DC459D">
        <w:tab/>
      </w:r>
      <w:r w:rsidRPr="00DC459D">
        <w:tab/>
      </w:r>
    </w:p>
    <w:p w14:paraId="37811BE2" w14:textId="7584294E" w:rsidR="00365242" w:rsidRPr="00DC459D" w:rsidRDefault="00365242" w:rsidP="00043E2A">
      <w:pPr>
        <w:pStyle w:val="BodyText2"/>
        <w:rPr>
          <w14:shadow w14:blurRad="50800" w14:dist="38100" w14:dir="2700000" w14:sx="100000" w14:sy="100000" w14:kx="0" w14:ky="0" w14:algn="tl">
            <w14:srgbClr w14:val="000000">
              <w14:alpha w14:val="60000"/>
            </w14:srgbClr>
          </w14:shadow>
        </w:rPr>
      </w:pPr>
      <w:bookmarkStart w:id="3" w:name="_Toc370994343"/>
      <w:r w:rsidRPr="00DC459D">
        <w:rPr>
          <w14:shadow w14:blurRad="50800" w14:dist="38100" w14:dir="2700000" w14:sx="100000" w14:sy="100000" w14:kx="0" w14:ky="0" w14:algn="tl">
            <w14:srgbClr w14:val="000000">
              <w14:alpha w14:val="60000"/>
            </w14:srgbClr>
          </w14:shadow>
        </w:rPr>
        <w:br w:type="page"/>
      </w:r>
    </w:p>
    <w:p w14:paraId="6F1783CB" w14:textId="77777777" w:rsidR="00365242" w:rsidRPr="00DC459D" w:rsidRDefault="00365242" w:rsidP="0053141F">
      <w:pPr>
        <w:pStyle w:val="Heading1-nonumbering"/>
      </w:pPr>
      <w:bookmarkStart w:id="4" w:name="_Toc38370125"/>
      <w:r w:rsidRPr="00DC459D">
        <w:lastRenderedPageBreak/>
        <w:t>Contents</w:t>
      </w:r>
      <w:bookmarkEnd w:id="3"/>
      <w:bookmarkEnd w:id="4"/>
    </w:p>
    <w:p w14:paraId="4C2AC2CA" w14:textId="73F94969" w:rsidR="005266C4" w:rsidRDefault="00365242">
      <w:pPr>
        <w:pStyle w:val="TOC1"/>
        <w:rPr>
          <w:rFonts w:asciiTheme="minorHAnsi" w:eastAsiaTheme="minorEastAsia" w:hAnsiTheme="minorHAnsi" w:cstheme="minorBidi"/>
          <w:sz w:val="22"/>
          <w:szCs w:val="22"/>
          <w:lang w:eastAsia="en-GB"/>
        </w:rPr>
      </w:pPr>
      <w:r w:rsidRPr="00DC459D">
        <w:rPr>
          <w:rFonts w:cs="Calibri"/>
        </w:rPr>
        <w:fldChar w:fldCharType="begin"/>
      </w:r>
      <w:r w:rsidRPr="00DC459D">
        <w:rPr>
          <w:rFonts w:cs="Calibri"/>
        </w:rPr>
        <w:instrText xml:space="preserve"> TOC \o "1-2" \h \z \u </w:instrText>
      </w:r>
      <w:r w:rsidRPr="00DC459D">
        <w:rPr>
          <w:rFonts w:cs="Calibri"/>
        </w:rPr>
        <w:fldChar w:fldCharType="separate"/>
      </w:r>
      <w:hyperlink w:anchor="_Toc38370122" w:history="1">
        <w:r w:rsidR="005266C4" w:rsidRPr="000F6BCC">
          <w:rPr>
            <w:rStyle w:val="Hyperlink"/>
          </w:rPr>
          <w:t>Copyright</w:t>
        </w:r>
        <w:r w:rsidR="005266C4">
          <w:rPr>
            <w:webHidden/>
          </w:rPr>
          <w:tab/>
        </w:r>
        <w:r w:rsidR="005266C4">
          <w:rPr>
            <w:webHidden/>
          </w:rPr>
          <w:fldChar w:fldCharType="begin"/>
        </w:r>
        <w:r w:rsidR="005266C4">
          <w:rPr>
            <w:webHidden/>
          </w:rPr>
          <w:instrText xml:space="preserve"> PAGEREF _Toc38370122 \h </w:instrText>
        </w:r>
        <w:r w:rsidR="005266C4">
          <w:rPr>
            <w:webHidden/>
          </w:rPr>
        </w:r>
        <w:r w:rsidR="005266C4">
          <w:rPr>
            <w:webHidden/>
          </w:rPr>
          <w:fldChar w:fldCharType="separate"/>
        </w:r>
        <w:r w:rsidR="005266C4">
          <w:rPr>
            <w:webHidden/>
          </w:rPr>
          <w:t>2</w:t>
        </w:r>
        <w:r w:rsidR="005266C4">
          <w:rPr>
            <w:webHidden/>
          </w:rPr>
          <w:fldChar w:fldCharType="end"/>
        </w:r>
      </w:hyperlink>
    </w:p>
    <w:p w14:paraId="1F7FA8F6" w14:textId="0CDF43A6" w:rsidR="005266C4" w:rsidRDefault="005266C4">
      <w:pPr>
        <w:pStyle w:val="TOC1"/>
        <w:rPr>
          <w:rFonts w:asciiTheme="minorHAnsi" w:eastAsiaTheme="minorEastAsia" w:hAnsiTheme="minorHAnsi" w:cstheme="minorBidi"/>
          <w:sz w:val="22"/>
          <w:szCs w:val="22"/>
          <w:lang w:eastAsia="en-GB"/>
        </w:rPr>
      </w:pPr>
      <w:hyperlink w:anchor="_Toc38370123" w:history="1">
        <w:r w:rsidRPr="000F6BCC">
          <w:rPr>
            <w:rStyle w:val="Hyperlink"/>
          </w:rPr>
          <w:t>Confidentiality</w:t>
        </w:r>
        <w:r>
          <w:rPr>
            <w:webHidden/>
          </w:rPr>
          <w:tab/>
        </w:r>
        <w:r>
          <w:rPr>
            <w:webHidden/>
          </w:rPr>
          <w:fldChar w:fldCharType="begin"/>
        </w:r>
        <w:r>
          <w:rPr>
            <w:webHidden/>
          </w:rPr>
          <w:instrText xml:space="preserve"> PAGEREF _Toc38370123 \h </w:instrText>
        </w:r>
        <w:r>
          <w:rPr>
            <w:webHidden/>
          </w:rPr>
        </w:r>
        <w:r>
          <w:rPr>
            <w:webHidden/>
          </w:rPr>
          <w:fldChar w:fldCharType="separate"/>
        </w:r>
        <w:r>
          <w:rPr>
            <w:webHidden/>
          </w:rPr>
          <w:t>2</w:t>
        </w:r>
        <w:r>
          <w:rPr>
            <w:webHidden/>
          </w:rPr>
          <w:fldChar w:fldCharType="end"/>
        </w:r>
      </w:hyperlink>
    </w:p>
    <w:p w14:paraId="7F819638" w14:textId="7667DA37" w:rsidR="005266C4" w:rsidRDefault="005266C4">
      <w:pPr>
        <w:pStyle w:val="TOC1"/>
        <w:rPr>
          <w:rFonts w:asciiTheme="minorHAnsi" w:eastAsiaTheme="minorEastAsia" w:hAnsiTheme="minorHAnsi" w:cstheme="minorBidi"/>
          <w:sz w:val="22"/>
          <w:szCs w:val="22"/>
          <w:lang w:eastAsia="en-GB"/>
        </w:rPr>
      </w:pPr>
      <w:hyperlink w:anchor="_Toc38370124" w:history="1">
        <w:r w:rsidRPr="000F6BCC">
          <w:rPr>
            <w:rStyle w:val="Hyperlink"/>
          </w:rPr>
          <w:t>Document Control</w:t>
        </w:r>
        <w:r>
          <w:rPr>
            <w:webHidden/>
          </w:rPr>
          <w:tab/>
        </w:r>
        <w:r>
          <w:rPr>
            <w:webHidden/>
          </w:rPr>
          <w:fldChar w:fldCharType="begin"/>
        </w:r>
        <w:r>
          <w:rPr>
            <w:webHidden/>
          </w:rPr>
          <w:instrText xml:space="preserve"> PAGEREF _Toc38370124 \h </w:instrText>
        </w:r>
        <w:r>
          <w:rPr>
            <w:webHidden/>
          </w:rPr>
        </w:r>
        <w:r>
          <w:rPr>
            <w:webHidden/>
          </w:rPr>
          <w:fldChar w:fldCharType="separate"/>
        </w:r>
        <w:r>
          <w:rPr>
            <w:webHidden/>
          </w:rPr>
          <w:t>2</w:t>
        </w:r>
        <w:r>
          <w:rPr>
            <w:webHidden/>
          </w:rPr>
          <w:fldChar w:fldCharType="end"/>
        </w:r>
      </w:hyperlink>
    </w:p>
    <w:p w14:paraId="296CCCAB" w14:textId="02E2C7CA" w:rsidR="005266C4" w:rsidRDefault="005266C4">
      <w:pPr>
        <w:pStyle w:val="TOC1"/>
        <w:rPr>
          <w:rFonts w:asciiTheme="minorHAnsi" w:eastAsiaTheme="minorEastAsia" w:hAnsiTheme="minorHAnsi" w:cstheme="minorBidi"/>
          <w:sz w:val="22"/>
          <w:szCs w:val="22"/>
          <w:lang w:eastAsia="en-GB"/>
        </w:rPr>
      </w:pPr>
      <w:hyperlink w:anchor="_Toc38370125" w:history="1">
        <w:r w:rsidRPr="000F6BCC">
          <w:rPr>
            <w:rStyle w:val="Hyperlink"/>
          </w:rPr>
          <w:t>Contents</w:t>
        </w:r>
        <w:r>
          <w:rPr>
            <w:webHidden/>
          </w:rPr>
          <w:tab/>
        </w:r>
        <w:r>
          <w:rPr>
            <w:webHidden/>
          </w:rPr>
          <w:fldChar w:fldCharType="begin"/>
        </w:r>
        <w:r>
          <w:rPr>
            <w:webHidden/>
          </w:rPr>
          <w:instrText xml:space="preserve"> PAGEREF _Toc38370125 \h </w:instrText>
        </w:r>
        <w:r>
          <w:rPr>
            <w:webHidden/>
          </w:rPr>
        </w:r>
        <w:r>
          <w:rPr>
            <w:webHidden/>
          </w:rPr>
          <w:fldChar w:fldCharType="separate"/>
        </w:r>
        <w:r>
          <w:rPr>
            <w:webHidden/>
          </w:rPr>
          <w:t>3</w:t>
        </w:r>
        <w:r>
          <w:rPr>
            <w:webHidden/>
          </w:rPr>
          <w:fldChar w:fldCharType="end"/>
        </w:r>
      </w:hyperlink>
    </w:p>
    <w:p w14:paraId="4DF48C5E" w14:textId="07961217" w:rsidR="005266C4" w:rsidRDefault="005266C4">
      <w:pPr>
        <w:pStyle w:val="TOC1"/>
        <w:rPr>
          <w:rFonts w:asciiTheme="minorHAnsi" w:eastAsiaTheme="minorEastAsia" w:hAnsiTheme="minorHAnsi" w:cstheme="minorBidi"/>
          <w:sz w:val="22"/>
          <w:szCs w:val="22"/>
          <w:lang w:eastAsia="en-GB"/>
        </w:rPr>
      </w:pPr>
      <w:hyperlink w:anchor="_Toc38370126" w:history="1">
        <w:r w:rsidRPr="000F6BCC">
          <w:rPr>
            <w:rStyle w:val="Hyperlink"/>
          </w:rPr>
          <w:t>1</w:t>
        </w:r>
        <w:r>
          <w:rPr>
            <w:rFonts w:asciiTheme="minorHAnsi" w:eastAsiaTheme="minorEastAsia" w:hAnsiTheme="minorHAnsi" w:cstheme="minorBidi"/>
            <w:sz w:val="22"/>
            <w:szCs w:val="22"/>
            <w:lang w:eastAsia="en-GB"/>
          </w:rPr>
          <w:tab/>
        </w:r>
        <w:r w:rsidRPr="000F6BCC">
          <w:rPr>
            <w:rStyle w:val="Hyperlink"/>
          </w:rPr>
          <w:t>Introduction</w:t>
        </w:r>
        <w:r>
          <w:rPr>
            <w:webHidden/>
          </w:rPr>
          <w:tab/>
        </w:r>
        <w:r>
          <w:rPr>
            <w:webHidden/>
          </w:rPr>
          <w:fldChar w:fldCharType="begin"/>
        </w:r>
        <w:r>
          <w:rPr>
            <w:webHidden/>
          </w:rPr>
          <w:instrText xml:space="preserve"> PAGEREF _Toc38370126 \h </w:instrText>
        </w:r>
        <w:r>
          <w:rPr>
            <w:webHidden/>
          </w:rPr>
        </w:r>
        <w:r>
          <w:rPr>
            <w:webHidden/>
          </w:rPr>
          <w:fldChar w:fldCharType="separate"/>
        </w:r>
        <w:r>
          <w:rPr>
            <w:webHidden/>
          </w:rPr>
          <w:t>4</w:t>
        </w:r>
        <w:r>
          <w:rPr>
            <w:webHidden/>
          </w:rPr>
          <w:fldChar w:fldCharType="end"/>
        </w:r>
      </w:hyperlink>
    </w:p>
    <w:p w14:paraId="39B9E098" w14:textId="2CEE5DBD" w:rsidR="005266C4" w:rsidRDefault="005266C4">
      <w:pPr>
        <w:pStyle w:val="TOC2"/>
        <w:rPr>
          <w:rFonts w:asciiTheme="minorHAnsi" w:eastAsiaTheme="minorEastAsia" w:hAnsiTheme="minorHAnsi" w:cstheme="minorBidi"/>
          <w:sz w:val="22"/>
          <w:szCs w:val="22"/>
          <w:lang w:eastAsia="en-GB"/>
        </w:rPr>
      </w:pPr>
      <w:hyperlink w:anchor="_Toc38370127" w:history="1">
        <w:r w:rsidRPr="000F6BCC">
          <w:rPr>
            <w:rStyle w:val="Hyperlink"/>
          </w:rPr>
          <w:t>1.1</w:t>
        </w:r>
        <w:r>
          <w:rPr>
            <w:rFonts w:asciiTheme="minorHAnsi" w:eastAsiaTheme="minorEastAsia" w:hAnsiTheme="minorHAnsi" w:cstheme="minorBidi"/>
            <w:sz w:val="22"/>
            <w:szCs w:val="22"/>
            <w:lang w:eastAsia="en-GB"/>
          </w:rPr>
          <w:tab/>
        </w:r>
        <w:r w:rsidRPr="000F6BCC">
          <w:rPr>
            <w:rStyle w:val="Hyperlink"/>
          </w:rPr>
          <w:t>Purpose</w:t>
        </w:r>
        <w:r>
          <w:rPr>
            <w:webHidden/>
          </w:rPr>
          <w:tab/>
        </w:r>
        <w:r>
          <w:rPr>
            <w:webHidden/>
          </w:rPr>
          <w:fldChar w:fldCharType="begin"/>
        </w:r>
        <w:r>
          <w:rPr>
            <w:webHidden/>
          </w:rPr>
          <w:instrText xml:space="preserve"> PAGEREF _Toc38370127 \h </w:instrText>
        </w:r>
        <w:r>
          <w:rPr>
            <w:webHidden/>
          </w:rPr>
        </w:r>
        <w:r>
          <w:rPr>
            <w:webHidden/>
          </w:rPr>
          <w:fldChar w:fldCharType="separate"/>
        </w:r>
        <w:r>
          <w:rPr>
            <w:webHidden/>
          </w:rPr>
          <w:t>4</w:t>
        </w:r>
        <w:r>
          <w:rPr>
            <w:webHidden/>
          </w:rPr>
          <w:fldChar w:fldCharType="end"/>
        </w:r>
      </w:hyperlink>
    </w:p>
    <w:p w14:paraId="2AE9F705" w14:textId="4B667C45" w:rsidR="005266C4" w:rsidRDefault="005266C4">
      <w:pPr>
        <w:pStyle w:val="TOC2"/>
        <w:rPr>
          <w:rFonts w:asciiTheme="minorHAnsi" w:eastAsiaTheme="minorEastAsia" w:hAnsiTheme="minorHAnsi" w:cstheme="minorBidi"/>
          <w:sz w:val="22"/>
          <w:szCs w:val="22"/>
          <w:lang w:eastAsia="en-GB"/>
        </w:rPr>
      </w:pPr>
      <w:hyperlink w:anchor="_Toc38370128" w:history="1">
        <w:r w:rsidRPr="000F6BCC">
          <w:rPr>
            <w:rStyle w:val="Hyperlink"/>
          </w:rPr>
          <w:t>1.2</w:t>
        </w:r>
        <w:r>
          <w:rPr>
            <w:rFonts w:asciiTheme="minorHAnsi" w:eastAsiaTheme="minorEastAsia" w:hAnsiTheme="minorHAnsi" w:cstheme="minorBidi"/>
            <w:sz w:val="22"/>
            <w:szCs w:val="22"/>
            <w:lang w:eastAsia="en-GB"/>
          </w:rPr>
          <w:tab/>
        </w:r>
        <w:r w:rsidRPr="000F6BCC">
          <w:rPr>
            <w:rStyle w:val="Hyperlink"/>
          </w:rPr>
          <w:t>Audience</w:t>
        </w:r>
        <w:r>
          <w:rPr>
            <w:webHidden/>
          </w:rPr>
          <w:tab/>
        </w:r>
        <w:r>
          <w:rPr>
            <w:webHidden/>
          </w:rPr>
          <w:fldChar w:fldCharType="begin"/>
        </w:r>
        <w:r>
          <w:rPr>
            <w:webHidden/>
          </w:rPr>
          <w:instrText xml:space="preserve"> PAGEREF _Toc38370128 \h </w:instrText>
        </w:r>
        <w:r>
          <w:rPr>
            <w:webHidden/>
          </w:rPr>
        </w:r>
        <w:r>
          <w:rPr>
            <w:webHidden/>
          </w:rPr>
          <w:fldChar w:fldCharType="separate"/>
        </w:r>
        <w:r>
          <w:rPr>
            <w:webHidden/>
          </w:rPr>
          <w:t>4</w:t>
        </w:r>
        <w:r>
          <w:rPr>
            <w:webHidden/>
          </w:rPr>
          <w:fldChar w:fldCharType="end"/>
        </w:r>
      </w:hyperlink>
    </w:p>
    <w:p w14:paraId="6CB63F73" w14:textId="5344B59A" w:rsidR="005266C4" w:rsidRDefault="005266C4">
      <w:pPr>
        <w:pStyle w:val="TOC2"/>
        <w:rPr>
          <w:rFonts w:asciiTheme="minorHAnsi" w:eastAsiaTheme="minorEastAsia" w:hAnsiTheme="minorHAnsi" w:cstheme="minorBidi"/>
          <w:sz w:val="22"/>
          <w:szCs w:val="22"/>
          <w:lang w:eastAsia="en-GB"/>
        </w:rPr>
      </w:pPr>
      <w:hyperlink w:anchor="_Toc38370129" w:history="1">
        <w:r w:rsidRPr="000F6BCC">
          <w:rPr>
            <w:rStyle w:val="Hyperlink"/>
          </w:rPr>
          <w:t>1.3</w:t>
        </w:r>
        <w:r>
          <w:rPr>
            <w:rFonts w:asciiTheme="minorHAnsi" w:eastAsiaTheme="minorEastAsia" w:hAnsiTheme="minorHAnsi" w:cstheme="minorBidi"/>
            <w:sz w:val="22"/>
            <w:szCs w:val="22"/>
            <w:lang w:eastAsia="en-GB"/>
          </w:rPr>
          <w:tab/>
        </w:r>
        <w:r w:rsidRPr="000F6BCC">
          <w:rPr>
            <w:rStyle w:val="Hyperlink"/>
          </w:rPr>
          <w:t>Previous Release</w:t>
        </w:r>
        <w:r>
          <w:rPr>
            <w:webHidden/>
          </w:rPr>
          <w:tab/>
        </w:r>
        <w:r>
          <w:rPr>
            <w:webHidden/>
          </w:rPr>
          <w:fldChar w:fldCharType="begin"/>
        </w:r>
        <w:r>
          <w:rPr>
            <w:webHidden/>
          </w:rPr>
          <w:instrText xml:space="preserve"> PAGEREF _Toc38370129 \h </w:instrText>
        </w:r>
        <w:r>
          <w:rPr>
            <w:webHidden/>
          </w:rPr>
        </w:r>
        <w:r>
          <w:rPr>
            <w:webHidden/>
          </w:rPr>
          <w:fldChar w:fldCharType="separate"/>
        </w:r>
        <w:r>
          <w:rPr>
            <w:webHidden/>
          </w:rPr>
          <w:t>4</w:t>
        </w:r>
        <w:r>
          <w:rPr>
            <w:webHidden/>
          </w:rPr>
          <w:fldChar w:fldCharType="end"/>
        </w:r>
      </w:hyperlink>
    </w:p>
    <w:p w14:paraId="26AD074E" w14:textId="4D814499" w:rsidR="005266C4" w:rsidRDefault="005266C4">
      <w:pPr>
        <w:pStyle w:val="TOC1"/>
        <w:rPr>
          <w:rFonts w:asciiTheme="minorHAnsi" w:eastAsiaTheme="minorEastAsia" w:hAnsiTheme="minorHAnsi" w:cstheme="minorBidi"/>
          <w:sz w:val="22"/>
          <w:szCs w:val="22"/>
          <w:lang w:eastAsia="en-GB"/>
        </w:rPr>
      </w:pPr>
      <w:hyperlink w:anchor="_Toc38370130" w:history="1">
        <w:r w:rsidRPr="000F6BCC">
          <w:rPr>
            <w:rStyle w:val="Hyperlink"/>
          </w:rPr>
          <w:t>2</w:t>
        </w:r>
        <w:r>
          <w:rPr>
            <w:rFonts w:asciiTheme="minorHAnsi" w:eastAsiaTheme="minorEastAsia" w:hAnsiTheme="minorHAnsi" w:cstheme="minorBidi"/>
            <w:sz w:val="22"/>
            <w:szCs w:val="22"/>
            <w:lang w:eastAsia="en-GB"/>
          </w:rPr>
          <w:tab/>
        </w:r>
        <w:r w:rsidRPr="000F6BCC">
          <w:rPr>
            <w:rStyle w:val="Hyperlink"/>
          </w:rPr>
          <w:t>Functionality added in this release</w:t>
        </w:r>
        <w:r>
          <w:rPr>
            <w:webHidden/>
          </w:rPr>
          <w:tab/>
        </w:r>
        <w:r>
          <w:rPr>
            <w:webHidden/>
          </w:rPr>
          <w:fldChar w:fldCharType="begin"/>
        </w:r>
        <w:r>
          <w:rPr>
            <w:webHidden/>
          </w:rPr>
          <w:instrText xml:space="preserve"> PAGEREF _Toc38370130 \h </w:instrText>
        </w:r>
        <w:r>
          <w:rPr>
            <w:webHidden/>
          </w:rPr>
        </w:r>
        <w:r>
          <w:rPr>
            <w:webHidden/>
          </w:rPr>
          <w:fldChar w:fldCharType="separate"/>
        </w:r>
        <w:r>
          <w:rPr>
            <w:webHidden/>
          </w:rPr>
          <w:t>5</w:t>
        </w:r>
        <w:r>
          <w:rPr>
            <w:webHidden/>
          </w:rPr>
          <w:fldChar w:fldCharType="end"/>
        </w:r>
      </w:hyperlink>
    </w:p>
    <w:p w14:paraId="56FDFDCC" w14:textId="64429DCD" w:rsidR="005266C4" w:rsidRDefault="005266C4">
      <w:pPr>
        <w:pStyle w:val="TOC2"/>
        <w:rPr>
          <w:rFonts w:asciiTheme="minorHAnsi" w:eastAsiaTheme="minorEastAsia" w:hAnsiTheme="minorHAnsi" w:cstheme="minorBidi"/>
          <w:sz w:val="22"/>
          <w:szCs w:val="22"/>
          <w:lang w:eastAsia="en-GB"/>
        </w:rPr>
      </w:pPr>
      <w:hyperlink w:anchor="_Toc38370131" w:history="1">
        <w:r w:rsidRPr="000F6BCC">
          <w:rPr>
            <w:rStyle w:val="Hyperlink"/>
          </w:rPr>
          <w:t>2.1</w:t>
        </w:r>
        <w:r>
          <w:rPr>
            <w:rFonts w:asciiTheme="minorHAnsi" w:eastAsiaTheme="minorEastAsia" w:hAnsiTheme="minorHAnsi" w:cstheme="minorBidi"/>
            <w:sz w:val="22"/>
            <w:szCs w:val="22"/>
            <w:lang w:eastAsia="en-GB"/>
          </w:rPr>
          <w:tab/>
        </w:r>
        <w:r w:rsidRPr="000F6BCC">
          <w:rPr>
            <w:rStyle w:val="Hyperlink"/>
          </w:rPr>
          <w:t>Support 2-digit urgency values</w:t>
        </w:r>
        <w:r>
          <w:rPr>
            <w:webHidden/>
          </w:rPr>
          <w:tab/>
        </w:r>
        <w:r>
          <w:rPr>
            <w:webHidden/>
          </w:rPr>
          <w:fldChar w:fldCharType="begin"/>
        </w:r>
        <w:r>
          <w:rPr>
            <w:webHidden/>
          </w:rPr>
          <w:instrText xml:space="preserve"> PAGEREF _Toc38370131 \h </w:instrText>
        </w:r>
        <w:r>
          <w:rPr>
            <w:webHidden/>
          </w:rPr>
        </w:r>
        <w:r>
          <w:rPr>
            <w:webHidden/>
          </w:rPr>
          <w:fldChar w:fldCharType="separate"/>
        </w:r>
        <w:r>
          <w:rPr>
            <w:webHidden/>
          </w:rPr>
          <w:t>5</w:t>
        </w:r>
        <w:r>
          <w:rPr>
            <w:webHidden/>
          </w:rPr>
          <w:fldChar w:fldCharType="end"/>
        </w:r>
      </w:hyperlink>
    </w:p>
    <w:p w14:paraId="68FE595E" w14:textId="415869F4" w:rsidR="005266C4" w:rsidRDefault="005266C4">
      <w:pPr>
        <w:pStyle w:val="TOC2"/>
        <w:rPr>
          <w:rFonts w:asciiTheme="minorHAnsi" w:eastAsiaTheme="minorEastAsia" w:hAnsiTheme="minorHAnsi" w:cstheme="minorBidi"/>
          <w:sz w:val="22"/>
          <w:szCs w:val="22"/>
          <w:lang w:eastAsia="en-GB"/>
        </w:rPr>
      </w:pPr>
      <w:hyperlink w:anchor="_Toc38370132" w:history="1">
        <w:r w:rsidRPr="000F6BCC">
          <w:rPr>
            <w:rStyle w:val="Hyperlink"/>
          </w:rPr>
          <w:t>2.2</w:t>
        </w:r>
        <w:r>
          <w:rPr>
            <w:rFonts w:asciiTheme="minorHAnsi" w:eastAsiaTheme="minorEastAsia" w:hAnsiTheme="minorHAnsi" w:cstheme="minorBidi"/>
            <w:sz w:val="22"/>
            <w:szCs w:val="22"/>
            <w:lang w:eastAsia="en-GB"/>
          </w:rPr>
          <w:tab/>
        </w:r>
        <w:r w:rsidRPr="000F6BCC">
          <w:rPr>
            <w:rStyle w:val="Hyperlink"/>
          </w:rPr>
          <w:t>Allow image compression from IMAGEIO Function in CRIS (Medical Photography) to be configurable</w:t>
        </w:r>
        <w:r>
          <w:rPr>
            <w:webHidden/>
          </w:rPr>
          <w:tab/>
        </w:r>
        <w:r>
          <w:rPr>
            <w:webHidden/>
          </w:rPr>
          <w:fldChar w:fldCharType="begin"/>
        </w:r>
        <w:r>
          <w:rPr>
            <w:webHidden/>
          </w:rPr>
          <w:instrText xml:space="preserve"> PAGEREF _Toc38370132 \h </w:instrText>
        </w:r>
        <w:r>
          <w:rPr>
            <w:webHidden/>
          </w:rPr>
        </w:r>
        <w:r>
          <w:rPr>
            <w:webHidden/>
          </w:rPr>
          <w:fldChar w:fldCharType="separate"/>
        </w:r>
        <w:r>
          <w:rPr>
            <w:webHidden/>
          </w:rPr>
          <w:t>6</w:t>
        </w:r>
        <w:r>
          <w:rPr>
            <w:webHidden/>
          </w:rPr>
          <w:fldChar w:fldCharType="end"/>
        </w:r>
      </w:hyperlink>
    </w:p>
    <w:p w14:paraId="00B75853" w14:textId="04499A9C" w:rsidR="005266C4" w:rsidRDefault="005266C4">
      <w:pPr>
        <w:pStyle w:val="TOC2"/>
        <w:rPr>
          <w:rFonts w:asciiTheme="minorHAnsi" w:eastAsiaTheme="minorEastAsia" w:hAnsiTheme="minorHAnsi" w:cstheme="minorBidi"/>
          <w:sz w:val="22"/>
          <w:szCs w:val="22"/>
          <w:lang w:eastAsia="en-GB"/>
        </w:rPr>
      </w:pPr>
      <w:hyperlink w:anchor="_Toc38370133" w:history="1">
        <w:r w:rsidRPr="000F6BCC">
          <w:rPr>
            <w:rStyle w:val="Hyperlink"/>
          </w:rPr>
          <w:t>2.3</w:t>
        </w:r>
        <w:r>
          <w:rPr>
            <w:rFonts w:asciiTheme="minorHAnsi" w:eastAsiaTheme="minorEastAsia" w:hAnsiTheme="minorHAnsi" w:cstheme="minorBidi"/>
            <w:sz w:val="22"/>
            <w:szCs w:val="22"/>
            <w:lang w:eastAsia="en-GB"/>
          </w:rPr>
          <w:tab/>
        </w:r>
        <w:r w:rsidRPr="000F6BCC">
          <w:rPr>
            <w:rStyle w:val="Hyperlink"/>
          </w:rPr>
          <w:t>Cannot save image files of type ‘TIFF’ for MedPhoto modality</w:t>
        </w:r>
        <w:r>
          <w:rPr>
            <w:webHidden/>
          </w:rPr>
          <w:tab/>
        </w:r>
        <w:r>
          <w:rPr>
            <w:webHidden/>
          </w:rPr>
          <w:fldChar w:fldCharType="begin"/>
        </w:r>
        <w:r>
          <w:rPr>
            <w:webHidden/>
          </w:rPr>
          <w:instrText xml:space="preserve"> PAGEREF _Toc38370133 \h </w:instrText>
        </w:r>
        <w:r>
          <w:rPr>
            <w:webHidden/>
          </w:rPr>
        </w:r>
        <w:r>
          <w:rPr>
            <w:webHidden/>
          </w:rPr>
          <w:fldChar w:fldCharType="separate"/>
        </w:r>
        <w:r>
          <w:rPr>
            <w:webHidden/>
          </w:rPr>
          <w:t>7</w:t>
        </w:r>
        <w:r>
          <w:rPr>
            <w:webHidden/>
          </w:rPr>
          <w:fldChar w:fldCharType="end"/>
        </w:r>
      </w:hyperlink>
    </w:p>
    <w:p w14:paraId="14C40E38" w14:textId="1A42E751" w:rsidR="005266C4" w:rsidRDefault="005266C4">
      <w:pPr>
        <w:pStyle w:val="TOC2"/>
        <w:rPr>
          <w:rFonts w:asciiTheme="minorHAnsi" w:eastAsiaTheme="minorEastAsia" w:hAnsiTheme="minorHAnsi" w:cstheme="minorBidi"/>
          <w:sz w:val="22"/>
          <w:szCs w:val="22"/>
          <w:lang w:eastAsia="en-GB"/>
        </w:rPr>
      </w:pPr>
      <w:hyperlink w:anchor="_Toc38370134" w:history="1">
        <w:r w:rsidRPr="000F6BCC">
          <w:rPr>
            <w:rStyle w:val="Hyperlink"/>
          </w:rPr>
          <w:t>2.4</w:t>
        </w:r>
        <w:r>
          <w:rPr>
            <w:rFonts w:asciiTheme="minorHAnsi" w:eastAsiaTheme="minorEastAsia" w:hAnsiTheme="minorHAnsi" w:cstheme="minorBidi"/>
            <w:sz w:val="22"/>
            <w:szCs w:val="22"/>
            <w:lang w:eastAsia="en-GB"/>
          </w:rPr>
          <w:tab/>
        </w:r>
        <w:r w:rsidRPr="000F6BCC">
          <w:rPr>
            <w:rStyle w:val="Hyperlink"/>
          </w:rPr>
          <w:t>CRIS does not report when email client sub-system not setup correctly.</w:t>
        </w:r>
        <w:r>
          <w:rPr>
            <w:webHidden/>
          </w:rPr>
          <w:tab/>
        </w:r>
        <w:r>
          <w:rPr>
            <w:webHidden/>
          </w:rPr>
          <w:fldChar w:fldCharType="begin"/>
        </w:r>
        <w:r>
          <w:rPr>
            <w:webHidden/>
          </w:rPr>
          <w:instrText xml:space="preserve"> PAGEREF _Toc38370134 \h </w:instrText>
        </w:r>
        <w:r>
          <w:rPr>
            <w:webHidden/>
          </w:rPr>
        </w:r>
        <w:r>
          <w:rPr>
            <w:webHidden/>
          </w:rPr>
          <w:fldChar w:fldCharType="separate"/>
        </w:r>
        <w:r>
          <w:rPr>
            <w:webHidden/>
          </w:rPr>
          <w:t>8</w:t>
        </w:r>
        <w:r>
          <w:rPr>
            <w:webHidden/>
          </w:rPr>
          <w:fldChar w:fldCharType="end"/>
        </w:r>
      </w:hyperlink>
    </w:p>
    <w:p w14:paraId="40623850" w14:textId="3F8B2BDA" w:rsidR="005266C4" w:rsidRDefault="005266C4">
      <w:pPr>
        <w:pStyle w:val="TOC2"/>
        <w:rPr>
          <w:rFonts w:asciiTheme="minorHAnsi" w:eastAsiaTheme="minorEastAsia" w:hAnsiTheme="minorHAnsi" w:cstheme="minorBidi"/>
          <w:sz w:val="22"/>
          <w:szCs w:val="22"/>
          <w:lang w:eastAsia="en-GB"/>
        </w:rPr>
      </w:pPr>
      <w:hyperlink w:anchor="_Toc38370135" w:history="1">
        <w:r w:rsidRPr="000F6BCC">
          <w:rPr>
            <w:rStyle w:val="Hyperlink"/>
          </w:rPr>
          <w:t>2.5</w:t>
        </w:r>
        <w:r>
          <w:rPr>
            <w:rFonts w:asciiTheme="minorHAnsi" w:eastAsiaTheme="minorEastAsia" w:hAnsiTheme="minorHAnsi" w:cstheme="minorBidi"/>
            <w:sz w:val="22"/>
            <w:szCs w:val="22"/>
            <w:lang w:eastAsia="en-GB"/>
          </w:rPr>
          <w:tab/>
        </w:r>
        <w:r w:rsidRPr="000F6BCC">
          <w:rPr>
            <w:rStyle w:val="Hyperlink"/>
          </w:rPr>
          <w:t>Warning in diary if wait times breached</w:t>
        </w:r>
        <w:r>
          <w:rPr>
            <w:webHidden/>
          </w:rPr>
          <w:tab/>
        </w:r>
        <w:r>
          <w:rPr>
            <w:webHidden/>
          </w:rPr>
          <w:fldChar w:fldCharType="begin"/>
        </w:r>
        <w:r>
          <w:rPr>
            <w:webHidden/>
          </w:rPr>
          <w:instrText xml:space="preserve"> PAGEREF _Toc38370135 \h </w:instrText>
        </w:r>
        <w:r>
          <w:rPr>
            <w:webHidden/>
          </w:rPr>
        </w:r>
        <w:r>
          <w:rPr>
            <w:webHidden/>
          </w:rPr>
          <w:fldChar w:fldCharType="separate"/>
        </w:r>
        <w:r>
          <w:rPr>
            <w:webHidden/>
          </w:rPr>
          <w:t>9</w:t>
        </w:r>
        <w:r>
          <w:rPr>
            <w:webHidden/>
          </w:rPr>
          <w:fldChar w:fldCharType="end"/>
        </w:r>
      </w:hyperlink>
    </w:p>
    <w:p w14:paraId="13171C5C" w14:textId="05E2BE78" w:rsidR="005266C4" w:rsidRDefault="005266C4">
      <w:pPr>
        <w:pStyle w:val="TOC2"/>
        <w:rPr>
          <w:rFonts w:asciiTheme="minorHAnsi" w:eastAsiaTheme="minorEastAsia" w:hAnsiTheme="minorHAnsi" w:cstheme="minorBidi"/>
          <w:sz w:val="22"/>
          <w:szCs w:val="22"/>
          <w:lang w:eastAsia="en-GB"/>
        </w:rPr>
      </w:pPr>
      <w:hyperlink w:anchor="_Toc38370136" w:history="1">
        <w:r w:rsidRPr="000F6BCC">
          <w:rPr>
            <w:rStyle w:val="Hyperlink"/>
          </w:rPr>
          <w:t>2.6</w:t>
        </w:r>
        <w:r>
          <w:rPr>
            <w:rFonts w:asciiTheme="minorHAnsi" w:eastAsiaTheme="minorEastAsia" w:hAnsiTheme="minorHAnsi" w:cstheme="minorBidi"/>
            <w:sz w:val="22"/>
            <w:szCs w:val="22"/>
            <w:lang w:eastAsia="en-GB"/>
          </w:rPr>
          <w:tab/>
        </w:r>
        <w:r w:rsidRPr="000F6BCC">
          <w:rPr>
            <w:rStyle w:val="Hyperlink"/>
          </w:rPr>
          <w:t>Dragon 15 Implementation</w:t>
        </w:r>
        <w:r>
          <w:rPr>
            <w:webHidden/>
          </w:rPr>
          <w:tab/>
        </w:r>
        <w:r>
          <w:rPr>
            <w:webHidden/>
          </w:rPr>
          <w:fldChar w:fldCharType="begin"/>
        </w:r>
        <w:r>
          <w:rPr>
            <w:webHidden/>
          </w:rPr>
          <w:instrText xml:space="preserve"> PAGEREF _Toc38370136 \h </w:instrText>
        </w:r>
        <w:r>
          <w:rPr>
            <w:webHidden/>
          </w:rPr>
        </w:r>
        <w:r>
          <w:rPr>
            <w:webHidden/>
          </w:rPr>
          <w:fldChar w:fldCharType="separate"/>
        </w:r>
        <w:r>
          <w:rPr>
            <w:webHidden/>
          </w:rPr>
          <w:t>10</w:t>
        </w:r>
        <w:r>
          <w:rPr>
            <w:webHidden/>
          </w:rPr>
          <w:fldChar w:fldCharType="end"/>
        </w:r>
      </w:hyperlink>
    </w:p>
    <w:p w14:paraId="78A7B58F" w14:textId="2C10B663" w:rsidR="005266C4" w:rsidRDefault="005266C4">
      <w:pPr>
        <w:pStyle w:val="TOC1"/>
        <w:rPr>
          <w:rFonts w:asciiTheme="minorHAnsi" w:eastAsiaTheme="minorEastAsia" w:hAnsiTheme="minorHAnsi" w:cstheme="minorBidi"/>
          <w:sz w:val="22"/>
          <w:szCs w:val="22"/>
          <w:lang w:eastAsia="en-GB"/>
        </w:rPr>
      </w:pPr>
      <w:hyperlink w:anchor="_Toc38370137" w:history="1">
        <w:r w:rsidRPr="000F6BCC">
          <w:rPr>
            <w:rStyle w:val="Hyperlink"/>
          </w:rPr>
          <w:t>3</w:t>
        </w:r>
        <w:r>
          <w:rPr>
            <w:rFonts w:asciiTheme="minorHAnsi" w:eastAsiaTheme="minorEastAsia" w:hAnsiTheme="minorHAnsi" w:cstheme="minorBidi"/>
            <w:sz w:val="22"/>
            <w:szCs w:val="22"/>
            <w:lang w:eastAsia="en-GB"/>
          </w:rPr>
          <w:tab/>
        </w:r>
        <w:r w:rsidRPr="000F6BCC">
          <w:rPr>
            <w:rStyle w:val="Hyperlink"/>
          </w:rPr>
          <w:t>Fixes to existing functionality in this release</w:t>
        </w:r>
        <w:r>
          <w:rPr>
            <w:webHidden/>
          </w:rPr>
          <w:tab/>
        </w:r>
        <w:r>
          <w:rPr>
            <w:webHidden/>
          </w:rPr>
          <w:fldChar w:fldCharType="begin"/>
        </w:r>
        <w:r>
          <w:rPr>
            <w:webHidden/>
          </w:rPr>
          <w:instrText xml:space="preserve"> PAGEREF _Toc38370137 \h </w:instrText>
        </w:r>
        <w:r>
          <w:rPr>
            <w:webHidden/>
          </w:rPr>
        </w:r>
        <w:r>
          <w:rPr>
            <w:webHidden/>
          </w:rPr>
          <w:fldChar w:fldCharType="separate"/>
        </w:r>
        <w:r>
          <w:rPr>
            <w:webHidden/>
          </w:rPr>
          <w:t>11</w:t>
        </w:r>
        <w:r>
          <w:rPr>
            <w:webHidden/>
          </w:rPr>
          <w:fldChar w:fldCharType="end"/>
        </w:r>
      </w:hyperlink>
    </w:p>
    <w:p w14:paraId="54ED1B5F" w14:textId="7C8B75B3" w:rsidR="005266C4" w:rsidRDefault="005266C4">
      <w:pPr>
        <w:pStyle w:val="TOC2"/>
        <w:rPr>
          <w:rFonts w:asciiTheme="minorHAnsi" w:eastAsiaTheme="minorEastAsia" w:hAnsiTheme="minorHAnsi" w:cstheme="minorBidi"/>
          <w:sz w:val="22"/>
          <w:szCs w:val="22"/>
          <w:lang w:eastAsia="en-GB"/>
        </w:rPr>
      </w:pPr>
      <w:hyperlink w:anchor="_Toc38370138" w:history="1">
        <w:r w:rsidRPr="000F6BCC">
          <w:rPr>
            <w:rStyle w:val="Hyperlink"/>
          </w:rPr>
          <w:t>3.1</w:t>
        </w:r>
        <w:r>
          <w:rPr>
            <w:rFonts w:asciiTheme="minorHAnsi" w:eastAsiaTheme="minorEastAsia" w:hAnsiTheme="minorHAnsi" w:cstheme="minorBidi"/>
            <w:sz w:val="22"/>
            <w:szCs w:val="22"/>
            <w:lang w:eastAsia="en-GB"/>
          </w:rPr>
          <w:tab/>
        </w:r>
        <w:r w:rsidRPr="000F6BCC">
          <w:rPr>
            <w:rStyle w:val="Hyperlink"/>
          </w:rPr>
          <w:t>Intouch Kiosk changing appts in CRIS diary</w:t>
        </w:r>
        <w:r>
          <w:rPr>
            <w:webHidden/>
          </w:rPr>
          <w:tab/>
        </w:r>
        <w:r>
          <w:rPr>
            <w:webHidden/>
          </w:rPr>
          <w:fldChar w:fldCharType="begin"/>
        </w:r>
        <w:r>
          <w:rPr>
            <w:webHidden/>
          </w:rPr>
          <w:instrText xml:space="preserve"> PAGEREF _Toc38370138 \h </w:instrText>
        </w:r>
        <w:r>
          <w:rPr>
            <w:webHidden/>
          </w:rPr>
        </w:r>
        <w:r>
          <w:rPr>
            <w:webHidden/>
          </w:rPr>
          <w:fldChar w:fldCharType="separate"/>
        </w:r>
        <w:r>
          <w:rPr>
            <w:webHidden/>
          </w:rPr>
          <w:t>11</w:t>
        </w:r>
        <w:r>
          <w:rPr>
            <w:webHidden/>
          </w:rPr>
          <w:fldChar w:fldCharType="end"/>
        </w:r>
      </w:hyperlink>
    </w:p>
    <w:p w14:paraId="273FDF0F" w14:textId="1297B1F6" w:rsidR="005266C4" w:rsidRDefault="005266C4">
      <w:pPr>
        <w:pStyle w:val="TOC2"/>
        <w:rPr>
          <w:rFonts w:asciiTheme="minorHAnsi" w:eastAsiaTheme="minorEastAsia" w:hAnsiTheme="minorHAnsi" w:cstheme="minorBidi"/>
          <w:sz w:val="22"/>
          <w:szCs w:val="22"/>
          <w:lang w:eastAsia="en-GB"/>
        </w:rPr>
      </w:pPr>
      <w:hyperlink w:anchor="_Toc38370139" w:history="1">
        <w:r w:rsidRPr="000F6BCC">
          <w:rPr>
            <w:rStyle w:val="Hyperlink"/>
          </w:rPr>
          <w:t>3.2</w:t>
        </w:r>
        <w:r>
          <w:rPr>
            <w:rFonts w:asciiTheme="minorHAnsi" w:eastAsiaTheme="minorEastAsia" w:hAnsiTheme="minorHAnsi" w:cstheme="minorBidi"/>
            <w:sz w:val="22"/>
            <w:szCs w:val="22"/>
            <w:lang w:eastAsia="en-GB"/>
          </w:rPr>
          <w:tab/>
        </w:r>
        <w:r w:rsidRPr="000F6BCC">
          <w:rPr>
            <w:rStyle w:val="Hyperlink"/>
          </w:rPr>
          <w:t>Post exam defaults not populating the post processing with 4 decimal places</w:t>
        </w:r>
        <w:r>
          <w:rPr>
            <w:webHidden/>
          </w:rPr>
          <w:tab/>
        </w:r>
        <w:r>
          <w:rPr>
            <w:webHidden/>
          </w:rPr>
          <w:fldChar w:fldCharType="begin"/>
        </w:r>
        <w:r>
          <w:rPr>
            <w:webHidden/>
          </w:rPr>
          <w:instrText xml:space="preserve"> PAGEREF _Toc38370139 \h </w:instrText>
        </w:r>
        <w:r>
          <w:rPr>
            <w:webHidden/>
          </w:rPr>
        </w:r>
        <w:r>
          <w:rPr>
            <w:webHidden/>
          </w:rPr>
          <w:fldChar w:fldCharType="separate"/>
        </w:r>
        <w:r>
          <w:rPr>
            <w:webHidden/>
          </w:rPr>
          <w:t>12</w:t>
        </w:r>
        <w:r>
          <w:rPr>
            <w:webHidden/>
          </w:rPr>
          <w:fldChar w:fldCharType="end"/>
        </w:r>
      </w:hyperlink>
    </w:p>
    <w:p w14:paraId="585D0A3B" w14:textId="571C4CCD" w:rsidR="005266C4" w:rsidRDefault="005266C4">
      <w:pPr>
        <w:pStyle w:val="TOC2"/>
        <w:rPr>
          <w:rFonts w:asciiTheme="minorHAnsi" w:eastAsiaTheme="minorEastAsia" w:hAnsiTheme="minorHAnsi" w:cstheme="minorBidi"/>
          <w:sz w:val="22"/>
          <w:szCs w:val="22"/>
          <w:lang w:eastAsia="en-GB"/>
        </w:rPr>
      </w:pPr>
      <w:hyperlink w:anchor="_Toc38370140" w:history="1">
        <w:r w:rsidRPr="000F6BCC">
          <w:rPr>
            <w:rStyle w:val="Hyperlink"/>
          </w:rPr>
          <w:t>3.3</w:t>
        </w:r>
        <w:r>
          <w:rPr>
            <w:rFonts w:asciiTheme="minorHAnsi" w:eastAsiaTheme="minorEastAsia" w:hAnsiTheme="minorHAnsi" w:cstheme="minorBidi"/>
            <w:sz w:val="22"/>
            <w:szCs w:val="22"/>
            <w:lang w:eastAsia="en-GB"/>
          </w:rPr>
          <w:tab/>
        </w:r>
        <w:r w:rsidRPr="000F6BCC">
          <w:rPr>
            <w:rStyle w:val="Hyperlink"/>
          </w:rPr>
          <w:t>Addendum data not saved when report suspended.</w:t>
        </w:r>
        <w:r>
          <w:rPr>
            <w:webHidden/>
          </w:rPr>
          <w:tab/>
        </w:r>
        <w:r>
          <w:rPr>
            <w:webHidden/>
          </w:rPr>
          <w:fldChar w:fldCharType="begin"/>
        </w:r>
        <w:r>
          <w:rPr>
            <w:webHidden/>
          </w:rPr>
          <w:instrText xml:space="preserve"> PAGEREF _Toc38370140 \h </w:instrText>
        </w:r>
        <w:r>
          <w:rPr>
            <w:webHidden/>
          </w:rPr>
        </w:r>
        <w:r>
          <w:rPr>
            <w:webHidden/>
          </w:rPr>
          <w:fldChar w:fldCharType="separate"/>
        </w:r>
        <w:r>
          <w:rPr>
            <w:webHidden/>
          </w:rPr>
          <w:t>13</w:t>
        </w:r>
        <w:r>
          <w:rPr>
            <w:webHidden/>
          </w:rPr>
          <w:fldChar w:fldCharType="end"/>
        </w:r>
      </w:hyperlink>
    </w:p>
    <w:p w14:paraId="045E53BA" w14:textId="57BE16EF" w:rsidR="005266C4" w:rsidRDefault="005266C4">
      <w:pPr>
        <w:pStyle w:val="TOC2"/>
        <w:rPr>
          <w:rFonts w:asciiTheme="minorHAnsi" w:eastAsiaTheme="minorEastAsia" w:hAnsiTheme="minorHAnsi" w:cstheme="minorBidi"/>
          <w:sz w:val="22"/>
          <w:szCs w:val="22"/>
          <w:lang w:eastAsia="en-GB"/>
        </w:rPr>
      </w:pPr>
      <w:hyperlink w:anchor="_Toc38370141" w:history="1">
        <w:r w:rsidRPr="000F6BCC">
          <w:rPr>
            <w:rStyle w:val="Hyperlink"/>
          </w:rPr>
          <w:t>3.4</w:t>
        </w:r>
        <w:r>
          <w:rPr>
            <w:rFonts w:asciiTheme="minorHAnsi" w:eastAsiaTheme="minorEastAsia" w:hAnsiTheme="minorHAnsi" w:cstheme="minorBidi"/>
            <w:sz w:val="22"/>
            <w:szCs w:val="22"/>
            <w:lang w:eastAsia="en-GB"/>
          </w:rPr>
          <w:tab/>
        </w:r>
        <w:r w:rsidRPr="000F6BCC">
          <w:rPr>
            <w:rStyle w:val="Hyperlink"/>
          </w:rPr>
          <w:t>Cannot book appointment by 'search forward' with a batch of exams in Diary Viewer</w:t>
        </w:r>
        <w:r>
          <w:rPr>
            <w:webHidden/>
          </w:rPr>
          <w:tab/>
        </w:r>
        <w:r>
          <w:rPr>
            <w:webHidden/>
          </w:rPr>
          <w:fldChar w:fldCharType="begin"/>
        </w:r>
        <w:r>
          <w:rPr>
            <w:webHidden/>
          </w:rPr>
          <w:instrText xml:space="preserve"> PAGEREF _Toc38370141 \h </w:instrText>
        </w:r>
        <w:r>
          <w:rPr>
            <w:webHidden/>
          </w:rPr>
        </w:r>
        <w:r>
          <w:rPr>
            <w:webHidden/>
          </w:rPr>
          <w:fldChar w:fldCharType="separate"/>
        </w:r>
        <w:r>
          <w:rPr>
            <w:webHidden/>
          </w:rPr>
          <w:t>14</w:t>
        </w:r>
        <w:r>
          <w:rPr>
            <w:webHidden/>
          </w:rPr>
          <w:fldChar w:fldCharType="end"/>
        </w:r>
      </w:hyperlink>
    </w:p>
    <w:p w14:paraId="31BEB554" w14:textId="2A0836A2" w:rsidR="005266C4" w:rsidRDefault="005266C4">
      <w:pPr>
        <w:pStyle w:val="TOC2"/>
        <w:rPr>
          <w:rFonts w:asciiTheme="minorHAnsi" w:eastAsiaTheme="minorEastAsia" w:hAnsiTheme="minorHAnsi" w:cstheme="minorBidi"/>
          <w:sz w:val="22"/>
          <w:szCs w:val="22"/>
          <w:lang w:eastAsia="en-GB"/>
        </w:rPr>
      </w:pPr>
      <w:hyperlink w:anchor="_Toc38370142" w:history="1">
        <w:r w:rsidRPr="000F6BCC">
          <w:rPr>
            <w:rStyle w:val="Hyperlink"/>
          </w:rPr>
          <w:t>3.5</w:t>
        </w:r>
        <w:r>
          <w:rPr>
            <w:rFonts w:asciiTheme="minorHAnsi" w:eastAsiaTheme="minorEastAsia" w:hAnsiTheme="minorHAnsi" w:cstheme="minorBidi"/>
            <w:sz w:val="22"/>
            <w:szCs w:val="22"/>
            <w:lang w:eastAsia="en-GB"/>
          </w:rPr>
          <w:tab/>
        </w:r>
        <w:r w:rsidRPr="000F6BCC">
          <w:rPr>
            <w:rStyle w:val="Hyperlink"/>
          </w:rPr>
          <w:t>Two Warning messages show when referring invalid order to group in Vetting list</w:t>
        </w:r>
        <w:r>
          <w:rPr>
            <w:webHidden/>
          </w:rPr>
          <w:tab/>
        </w:r>
        <w:r>
          <w:rPr>
            <w:webHidden/>
          </w:rPr>
          <w:fldChar w:fldCharType="begin"/>
        </w:r>
        <w:r>
          <w:rPr>
            <w:webHidden/>
          </w:rPr>
          <w:instrText xml:space="preserve"> PAGEREF _Toc38370142 \h </w:instrText>
        </w:r>
        <w:r>
          <w:rPr>
            <w:webHidden/>
          </w:rPr>
        </w:r>
        <w:r>
          <w:rPr>
            <w:webHidden/>
          </w:rPr>
          <w:fldChar w:fldCharType="separate"/>
        </w:r>
        <w:r>
          <w:rPr>
            <w:webHidden/>
          </w:rPr>
          <w:t>15</w:t>
        </w:r>
        <w:r>
          <w:rPr>
            <w:webHidden/>
          </w:rPr>
          <w:fldChar w:fldCharType="end"/>
        </w:r>
      </w:hyperlink>
    </w:p>
    <w:p w14:paraId="7C3F182D" w14:textId="28427447" w:rsidR="005266C4" w:rsidRDefault="005266C4">
      <w:pPr>
        <w:pStyle w:val="TOC2"/>
        <w:rPr>
          <w:rFonts w:asciiTheme="minorHAnsi" w:eastAsiaTheme="minorEastAsia" w:hAnsiTheme="minorHAnsi" w:cstheme="minorBidi"/>
          <w:sz w:val="22"/>
          <w:szCs w:val="22"/>
          <w:lang w:eastAsia="en-GB"/>
        </w:rPr>
      </w:pPr>
      <w:hyperlink w:anchor="_Toc38370143" w:history="1">
        <w:r w:rsidRPr="000F6BCC">
          <w:rPr>
            <w:rStyle w:val="Hyperlink"/>
          </w:rPr>
          <w:t>3.6</w:t>
        </w:r>
        <w:r>
          <w:rPr>
            <w:rFonts w:asciiTheme="minorHAnsi" w:eastAsiaTheme="minorEastAsia" w:hAnsiTheme="minorHAnsi" w:cstheme="minorBidi"/>
            <w:sz w:val="22"/>
            <w:szCs w:val="22"/>
            <w:lang w:eastAsia="en-GB"/>
          </w:rPr>
          <w:tab/>
        </w:r>
        <w:r w:rsidRPr="000F6BCC">
          <w:rPr>
            <w:rStyle w:val="Hyperlink"/>
          </w:rPr>
          <w:t>Post exam defaults not populating the post processing screen</w:t>
        </w:r>
        <w:r>
          <w:rPr>
            <w:webHidden/>
          </w:rPr>
          <w:tab/>
        </w:r>
        <w:r>
          <w:rPr>
            <w:webHidden/>
          </w:rPr>
          <w:fldChar w:fldCharType="begin"/>
        </w:r>
        <w:r>
          <w:rPr>
            <w:webHidden/>
          </w:rPr>
          <w:instrText xml:space="preserve"> PAGEREF _Toc38370143 \h </w:instrText>
        </w:r>
        <w:r>
          <w:rPr>
            <w:webHidden/>
          </w:rPr>
        </w:r>
        <w:r>
          <w:rPr>
            <w:webHidden/>
          </w:rPr>
          <w:fldChar w:fldCharType="separate"/>
        </w:r>
        <w:r>
          <w:rPr>
            <w:webHidden/>
          </w:rPr>
          <w:t>16</w:t>
        </w:r>
        <w:r>
          <w:rPr>
            <w:webHidden/>
          </w:rPr>
          <w:fldChar w:fldCharType="end"/>
        </w:r>
      </w:hyperlink>
    </w:p>
    <w:p w14:paraId="1B8F6D30" w14:textId="26B80A88" w:rsidR="005266C4" w:rsidRDefault="005266C4">
      <w:pPr>
        <w:pStyle w:val="TOC2"/>
        <w:rPr>
          <w:rFonts w:asciiTheme="minorHAnsi" w:eastAsiaTheme="minorEastAsia" w:hAnsiTheme="minorHAnsi" w:cstheme="minorBidi"/>
          <w:sz w:val="22"/>
          <w:szCs w:val="22"/>
          <w:lang w:eastAsia="en-GB"/>
        </w:rPr>
      </w:pPr>
      <w:hyperlink w:anchor="_Toc38370144" w:history="1">
        <w:r w:rsidRPr="000F6BCC">
          <w:rPr>
            <w:rStyle w:val="Hyperlink"/>
          </w:rPr>
          <w:t>3.7</w:t>
        </w:r>
        <w:r>
          <w:rPr>
            <w:rFonts w:asciiTheme="minorHAnsi" w:eastAsiaTheme="minorEastAsia" w:hAnsiTheme="minorHAnsi" w:cstheme="minorBidi"/>
            <w:sz w:val="22"/>
            <w:szCs w:val="22"/>
            <w:lang w:eastAsia="en-GB"/>
          </w:rPr>
          <w:tab/>
        </w:r>
        <w:r w:rsidRPr="000F6BCC">
          <w:rPr>
            <w:rStyle w:val="Hyperlink"/>
          </w:rPr>
          <w:t>Create CRIS Patient warning is not displayed when multiple selecting CRIS event and order during assigning</w:t>
        </w:r>
        <w:r>
          <w:rPr>
            <w:webHidden/>
          </w:rPr>
          <w:tab/>
        </w:r>
        <w:r>
          <w:rPr>
            <w:webHidden/>
          </w:rPr>
          <w:fldChar w:fldCharType="begin"/>
        </w:r>
        <w:r>
          <w:rPr>
            <w:webHidden/>
          </w:rPr>
          <w:instrText xml:space="preserve"> PAGEREF _Toc38370144 \h </w:instrText>
        </w:r>
        <w:r>
          <w:rPr>
            <w:webHidden/>
          </w:rPr>
        </w:r>
        <w:r>
          <w:rPr>
            <w:webHidden/>
          </w:rPr>
          <w:fldChar w:fldCharType="separate"/>
        </w:r>
        <w:r>
          <w:rPr>
            <w:webHidden/>
          </w:rPr>
          <w:t>17</w:t>
        </w:r>
        <w:r>
          <w:rPr>
            <w:webHidden/>
          </w:rPr>
          <w:fldChar w:fldCharType="end"/>
        </w:r>
      </w:hyperlink>
    </w:p>
    <w:p w14:paraId="685C8135" w14:textId="1CBF7361" w:rsidR="005266C4" w:rsidRDefault="005266C4">
      <w:pPr>
        <w:pStyle w:val="TOC2"/>
        <w:rPr>
          <w:rFonts w:asciiTheme="minorHAnsi" w:eastAsiaTheme="minorEastAsia" w:hAnsiTheme="minorHAnsi" w:cstheme="minorBidi"/>
          <w:sz w:val="22"/>
          <w:szCs w:val="22"/>
          <w:lang w:eastAsia="en-GB"/>
        </w:rPr>
      </w:pPr>
      <w:hyperlink w:anchor="_Toc38370145" w:history="1">
        <w:r w:rsidRPr="000F6BCC">
          <w:rPr>
            <w:rStyle w:val="Hyperlink"/>
          </w:rPr>
          <w:t>3.8</w:t>
        </w:r>
        <w:r>
          <w:rPr>
            <w:rFonts w:asciiTheme="minorHAnsi" w:eastAsiaTheme="minorEastAsia" w:hAnsiTheme="minorHAnsi" w:cstheme="minorBidi"/>
            <w:sz w:val="22"/>
            <w:szCs w:val="22"/>
            <w:lang w:eastAsia="en-GB"/>
          </w:rPr>
          <w:tab/>
        </w:r>
        <w:r w:rsidRPr="000F6BCC">
          <w:rPr>
            <w:rStyle w:val="Hyperlink"/>
          </w:rPr>
          <w:t>Filtering on worklists is corrupted when columns are sorted, and the list refreshed</w:t>
        </w:r>
        <w:r>
          <w:rPr>
            <w:webHidden/>
          </w:rPr>
          <w:tab/>
        </w:r>
        <w:r>
          <w:rPr>
            <w:webHidden/>
          </w:rPr>
          <w:fldChar w:fldCharType="begin"/>
        </w:r>
        <w:r>
          <w:rPr>
            <w:webHidden/>
          </w:rPr>
          <w:instrText xml:space="preserve"> PAGEREF _Toc38370145 \h </w:instrText>
        </w:r>
        <w:r>
          <w:rPr>
            <w:webHidden/>
          </w:rPr>
        </w:r>
        <w:r>
          <w:rPr>
            <w:webHidden/>
          </w:rPr>
          <w:fldChar w:fldCharType="separate"/>
        </w:r>
        <w:r>
          <w:rPr>
            <w:webHidden/>
          </w:rPr>
          <w:t>18</w:t>
        </w:r>
        <w:r>
          <w:rPr>
            <w:webHidden/>
          </w:rPr>
          <w:fldChar w:fldCharType="end"/>
        </w:r>
      </w:hyperlink>
    </w:p>
    <w:p w14:paraId="3FD5C5FD" w14:textId="73196E67" w:rsidR="005266C4" w:rsidRDefault="005266C4">
      <w:pPr>
        <w:pStyle w:val="TOC2"/>
        <w:rPr>
          <w:rFonts w:asciiTheme="minorHAnsi" w:eastAsiaTheme="minorEastAsia" w:hAnsiTheme="minorHAnsi" w:cstheme="minorBidi"/>
          <w:sz w:val="22"/>
          <w:szCs w:val="22"/>
          <w:lang w:eastAsia="en-GB"/>
        </w:rPr>
      </w:pPr>
      <w:hyperlink w:anchor="_Toc38370146" w:history="1">
        <w:r w:rsidRPr="000F6BCC">
          <w:rPr>
            <w:rStyle w:val="Hyperlink"/>
          </w:rPr>
          <w:t>3.9</w:t>
        </w:r>
        <w:r>
          <w:rPr>
            <w:rFonts w:asciiTheme="minorHAnsi" w:eastAsiaTheme="minorEastAsia" w:hAnsiTheme="minorHAnsi" w:cstheme="minorBidi"/>
            <w:sz w:val="22"/>
            <w:szCs w:val="22"/>
            <w:lang w:eastAsia="en-GB"/>
          </w:rPr>
          <w:tab/>
        </w:r>
        <w:r w:rsidRPr="000F6BCC">
          <w:rPr>
            <w:rStyle w:val="Hyperlink"/>
          </w:rPr>
          <w:t>Editing Stats field entries causes lockup of database connection</w:t>
        </w:r>
        <w:r>
          <w:rPr>
            <w:webHidden/>
          </w:rPr>
          <w:tab/>
        </w:r>
        <w:r>
          <w:rPr>
            <w:webHidden/>
          </w:rPr>
          <w:fldChar w:fldCharType="begin"/>
        </w:r>
        <w:r>
          <w:rPr>
            <w:webHidden/>
          </w:rPr>
          <w:instrText xml:space="preserve"> PAGEREF _Toc38370146 \h </w:instrText>
        </w:r>
        <w:r>
          <w:rPr>
            <w:webHidden/>
          </w:rPr>
        </w:r>
        <w:r>
          <w:rPr>
            <w:webHidden/>
          </w:rPr>
          <w:fldChar w:fldCharType="separate"/>
        </w:r>
        <w:r>
          <w:rPr>
            <w:webHidden/>
          </w:rPr>
          <w:t>19</w:t>
        </w:r>
        <w:r>
          <w:rPr>
            <w:webHidden/>
          </w:rPr>
          <w:fldChar w:fldCharType="end"/>
        </w:r>
      </w:hyperlink>
    </w:p>
    <w:p w14:paraId="07195ECB" w14:textId="4DF3F4FA" w:rsidR="005266C4" w:rsidRDefault="005266C4">
      <w:pPr>
        <w:pStyle w:val="TOC2"/>
        <w:rPr>
          <w:rFonts w:asciiTheme="minorHAnsi" w:eastAsiaTheme="minorEastAsia" w:hAnsiTheme="minorHAnsi" w:cstheme="minorBidi"/>
          <w:sz w:val="22"/>
          <w:szCs w:val="22"/>
          <w:lang w:eastAsia="en-GB"/>
        </w:rPr>
      </w:pPr>
      <w:hyperlink w:anchor="_Toc38370147" w:history="1">
        <w:r w:rsidRPr="000F6BCC">
          <w:rPr>
            <w:rStyle w:val="Hyperlink"/>
          </w:rPr>
          <w:t>3.10</w:t>
        </w:r>
        <w:r>
          <w:rPr>
            <w:rFonts w:asciiTheme="minorHAnsi" w:eastAsiaTheme="minorEastAsia" w:hAnsiTheme="minorHAnsi" w:cstheme="minorBidi"/>
            <w:sz w:val="22"/>
            <w:szCs w:val="22"/>
            <w:lang w:eastAsia="en-GB"/>
          </w:rPr>
          <w:tab/>
        </w:r>
        <w:r w:rsidRPr="000F6BCC">
          <w:rPr>
            <w:rStyle w:val="Hyperlink"/>
          </w:rPr>
          <w:t>Creating new connections when logging back on.</w:t>
        </w:r>
        <w:r>
          <w:rPr>
            <w:webHidden/>
          </w:rPr>
          <w:tab/>
        </w:r>
        <w:r>
          <w:rPr>
            <w:webHidden/>
          </w:rPr>
          <w:fldChar w:fldCharType="begin"/>
        </w:r>
        <w:r>
          <w:rPr>
            <w:webHidden/>
          </w:rPr>
          <w:instrText xml:space="preserve"> PAGEREF _Toc38370147 \h </w:instrText>
        </w:r>
        <w:r>
          <w:rPr>
            <w:webHidden/>
          </w:rPr>
        </w:r>
        <w:r>
          <w:rPr>
            <w:webHidden/>
          </w:rPr>
          <w:fldChar w:fldCharType="separate"/>
        </w:r>
        <w:r>
          <w:rPr>
            <w:webHidden/>
          </w:rPr>
          <w:t>20</w:t>
        </w:r>
        <w:r>
          <w:rPr>
            <w:webHidden/>
          </w:rPr>
          <w:fldChar w:fldCharType="end"/>
        </w:r>
      </w:hyperlink>
    </w:p>
    <w:p w14:paraId="73564A17" w14:textId="02344840" w:rsidR="005266C4" w:rsidRDefault="005266C4">
      <w:pPr>
        <w:pStyle w:val="TOC2"/>
        <w:rPr>
          <w:rFonts w:asciiTheme="minorHAnsi" w:eastAsiaTheme="minorEastAsia" w:hAnsiTheme="minorHAnsi" w:cstheme="minorBidi"/>
          <w:sz w:val="22"/>
          <w:szCs w:val="22"/>
          <w:lang w:eastAsia="en-GB"/>
        </w:rPr>
      </w:pPr>
      <w:hyperlink w:anchor="_Toc38370148" w:history="1">
        <w:r w:rsidRPr="000F6BCC">
          <w:rPr>
            <w:rStyle w:val="Hyperlink"/>
          </w:rPr>
          <w:t>3.11</w:t>
        </w:r>
        <w:r>
          <w:rPr>
            <w:rFonts w:asciiTheme="minorHAnsi" w:eastAsiaTheme="minorEastAsia" w:hAnsiTheme="minorHAnsi" w:cstheme="minorBidi"/>
            <w:sz w:val="22"/>
            <w:szCs w:val="22"/>
            <w:lang w:eastAsia="en-GB"/>
          </w:rPr>
          <w:tab/>
        </w:r>
        <w:r w:rsidRPr="000F6BCC">
          <w:rPr>
            <w:rStyle w:val="Hyperlink"/>
          </w:rPr>
          <w:t>Incorrect images loaded on PACs causing mismatch</w:t>
        </w:r>
        <w:r>
          <w:rPr>
            <w:webHidden/>
          </w:rPr>
          <w:tab/>
        </w:r>
        <w:r>
          <w:rPr>
            <w:webHidden/>
          </w:rPr>
          <w:fldChar w:fldCharType="begin"/>
        </w:r>
        <w:r>
          <w:rPr>
            <w:webHidden/>
          </w:rPr>
          <w:instrText xml:space="preserve"> PAGEREF _Toc38370148 \h </w:instrText>
        </w:r>
        <w:r>
          <w:rPr>
            <w:webHidden/>
          </w:rPr>
        </w:r>
        <w:r>
          <w:rPr>
            <w:webHidden/>
          </w:rPr>
          <w:fldChar w:fldCharType="separate"/>
        </w:r>
        <w:r>
          <w:rPr>
            <w:webHidden/>
          </w:rPr>
          <w:t>21</w:t>
        </w:r>
        <w:r>
          <w:rPr>
            <w:webHidden/>
          </w:rPr>
          <w:fldChar w:fldCharType="end"/>
        </w:r>
      </w:hyperlink>
    </w:p>
    <w:p w14:paraId="506544F9" w14:textId="224671FE" w:rsidR="005266C4" w:rsidRDefault="005266C4">
      <w:pPr>
        <w:pStyle w:val="TOC2"/>
        <w:rPr>
          <w:rFonts w:asciiTheme="minorHAnsi" w:eastAsiaTheme="minorEastAsia" w:hAnsiTheme="minorHAnsi" w:cstheme="minorBidi"/>
          <w:sz w:val="22"/>
          <w:szCs w:val="22"/>
          <w:lang w:eastAsia="en-GB"/>
        </w:rPr>
      </w:pPr>
      <w:hyperlink w:anchor="_Toc38370149" w:history="1">
        <w:r w:rsidRPr="000F6BCC">
          <w:rPr>
            <w:rStyle w:val="Hyperlink"/>
          </w:rPr>
          <w:t>3.12</w:t>
        </w:r>
        <w:r>
          <w:rPr>
            <w:rFonts w:asciiTheme="minorHAnsi" w:eastAsiaTheme="minorEastAsia" w:hAnsiTheme="minorHAnsi" w:cstheme="minorBidi"/>
            <w:sz w:val="22"/>
            <w:szCs w:val="22"/>
            <w:lang w:eastAsia="en-GB"/>
          </w:rPr>
          <w:tab/>
        </w:r>
        <w:r w:rsidRPr="000F6BCC">
          <w:rPr>
            <w:rStyle w:val="Hyperlink"/>
          </w:rPr>
          <w:t>Patient loaded from CRIS list is not the correct patient.</w:t>
        </w:r>
        <w:r>
          <w:rPr>
            <w:webHidden/>
          </w:rPr>
          <w:tab/>
        </w:r>
        <w:r>
          <w:rPr>
            <w:webHidden/>
          </w:rPr>
          <w:fldChar w:fldCharType="begin"/>
        </w:r>
        <w:r>
          <w:rPr>
            <w:webHidden/>
          </w:rPr>
          <w:instrText xml:space="preserve"> PAGEREF _Toc38370149 \h </w:instrText>
        </w:r>
        <w:r>
          <w:rPr>
            <w:webHidden/>
          </w:rPr>
        </w:r>
        <w:r>
          <w:rPr>
            <w:webHidden/>
          </w:rPr>
          <w:fldChar w:fldCharType="separate"/>
        </w:r>
        <w:r>
          <w:rPr>
            <w:webHidden/>
          </w:rPr>
          <w:t>22</w:t>
        </w:r>
        <w:r>
          <w:rPr>
            <w:webHidden/>
          </w:rPr>
          <w:fldChar w:fldCharType="end"/>
        </w:r>
      </w:hyperlink>
    </w:p>
    <w:p w14:paraId="5813DE98" w14:textId="08E26DDC" w:rsidR="005266C4" w:rsidRDefault="005266C4">
      <w:pPr>
        <w:pStyle w:val="TOC2"/>
        <w:rPr>
          <w:rFonts w:asciiTheme="minorHAnsi" w:eastAsiaTheme="minorEastAsia" w:hAnsiTheme="minorHAnsi" w:cstheme="minorBidi"/>
          <w:sz w:val="22"/>
          <w:szCs w:val="22"/>
          <w:lang w:eastAsia="en-GB"/>
        </w:rPr>
      </w:pPr>
      <w:hyperlink w:anchor="_Toc38370150" w:history="1">
        <w:r w:rsidRPr="000F6BCC">
          <w:rPr>
            <w:rStyle w:val="Hyperlink"/>
          </w:rPr>
          <w:t>3.13</w:t>
        </w:r>
        <w:r>
          <w:rPr>
            <w:rFonts w:asciiTheme="minorHAnsi" w:eastAsiaTheme="minorEastAsia" w:hAnsiTheme="minorHAnsi" w:cstheme="minorBidi"/>
            <w:sz w:val="22"/>
            <w:szCs w:val="22"/>
            <w:lang w:eastAsia="en-GB"/>
          </w:rPr>
          <w:tab/>
        </w:r>
        <w:r w:rsidRPr="000F6BCC">
          <w:rPr>
            <w:rStyle w:val="Hyperlink"/>
          </w:rPr>
          <w:t>Unable to end-date values within the CRIS setup tables</w:t>
        </w:r>
        <w:r>
          <w:rPr>
            <w:webHidden/>
          </w:rPr>
          <w:tab/>
        </w:r>
        <w:r>
          <w:rPr>
            <w:webHidden/>
          </w:rPr>
          <w:fldChar w:fldCharType="begin"/>
        </w:r>
        <w:r>
          <w:rPr>
            <w:webHidden/>
          </w:rPr>
          <w:instrText xml:space="preserve"> PAGEREF _Toc38370150 \h </w:instrText>
        </w:r>
        <w:r>
          <w:rPr>
            <w:webHidden/>
          </w:rPr>
        </w:r>
        <w:r>
          <w:rPr>
            <w:webHidden/>
          </w:rPr>
          <w:fldChar w:fldCharType="separate"/>
        </w:r>
        <w:r>
          <w:rPr>
            <w:webHidden/>
          </w:rPr>
          <w:t>23</w:t>
        </w:r>
        <w:r>
          <w:rPr>
            <w:webHidden/>
          </w:rPr>
          <w:fldChar w:fldCharType="end"/>
        </w:r>
      </w:hyperlink>
    </w:p>
    <w:p w14:paraId="0D4F5AC4" w14:textId="0151AEC1" w:rsidR="005266C4" w:rsidRDefault="005266C4">
      <w:pPr>
        <w:pStyle w:val="TOC1"/>
        <w:rPr>
          <w:rFonts w:asciiTheme="minorHAnsi" w:eastAsiaTheme="minorEastAsia" w:hAnsiTheme="minorHAnsi" w:cstheme="minorBidi"/>
          <w:sz w:val="22"/>
          <w:szCs w:val="22"/>
          <w:lang w:eastAsia="en-GB"/>
        </w:rPr>
      </w:pPr>
      <w:hyperlink w:anchor="_Toc38370151" w:history="1">
        <w:r w:rsidRPr="000F6BCC">
          <w:rPr>
            <w:rStyle w:val="Hyperlink"/>
          </w:rPr>
          <w:t>4</w:t>
        </w:r>
        <w:r>
          <w:rPr>
            <w:rFonts w:asciiTheme="minorHAnsi" w:eastAsiaTheme="minorEastAsia" w:hAnsiTheme="minorHAnsi" w:cstheme="minorBidi"/>
            <w:sz w:val="22"/>
            <w:szCs w:val="22"/>
            <w:lang w:eastAsia="en-GB"/>
          </w:rPr>
          <w:tab/>
        </w:r>
        <w:r w:rsidRPr="000F6BCC">
          <w:rPr>
            <w:rStyle w:val="Hyperlink"/>
          </w:rPr>
          <w:t>Known Issues</w:t>
        </w:r>
        <w:r>
          <w:rPr>
            <w:webHidden/>
          </w:rPr>
          <w:tab/>
        </w:r>
        <w:r>
          <w:rPr>
            <w:webHidden/>
          </w:rPr>
          <w:fldChar w:fldCharType="begin"/>
        </w:r>
        <w:r>
          <w:rPr>
            <w:webHidden/>
          </w:rPr>
          <w:instrText xml:space="preserve"> PAGEREF _Toc38370151 \h </w:instrText>
        </w:r>
        <w:r>
          <w:rPr>
            <w:webHidden/>
          </w:rPr>
        </w:r>
        <w:r>
          <w:rPr>
            <w:webHidden/>
          </w:rPr>
          <w:fldChar w:fldCharType="separate"/>
        </w:r>
        <w:r>
          <w:rPr>
            <w:webHidden/>
          </w:rPr>
          <w:t>24</w:t>
        </w:r>
        <w:r>
          <w:rPr>
            <w:webHidden/>
          </w:rPr>
          <w:fldChar w:fldCharType="end"/>
        </w:r>
      </w:hyperlink>
    </w:p>
    <w:p w14:paraId="3859DA1C" w14:textId="3DBB05AF" w:rsidR="005266C4" w:rsidRDefault="005266C4">
      <w:pPr>
        <w:pStyle w:val="TOC1"/>
        <w:rPr>
          <w:rFonts w:asciiTheme="minorHAnsi" w:eastAsiaTheme="minorEastAsia" w:hAnsiTheme="minorHAnsi" w:cstheme="minorBidi"/>
          <w:sz w:val="22"/>
          <w:szCs w:val="22"/>
          <w:lang w:eastAsia="en-GB"/>
        </w:rPr>
      </w:pPr>
      <w:hyperlink w:anchor="_Toc38370152" w:history="1">
        <w:r w:rsidRPr="000F6BCC">
          <w:rPr>
            <w:rStyle w:val="Hyperlink"/>
          </w:rPr>
          <w:t>5</w:t>
        </w:r>
        <w:r>
          <w:rPr>
            <w:rFonts w:asciiTheme="minorHAnsi" w:eastAsiaTheme="minorEastAsia" w:hAnsiTheme="minorHAnsi" w:cstheme="minorBidi"/>
            <w:sz w:val="22"/>
            <w:szCs w:val="22"/>
            <w:lang w:eastAsia="en-GB"/>
          </w:rPr>
          <w:tab/>
        </w:r>
        <w:r w:rsidRPr="000F6BCC">
          <w:rPr>
            <w:rStyle w:val="Hyperlink"/>
          </w:rPr>
          <w:t>System Requirements and Supported Platforms</w:t>
        </w:r>
        <w:r>
          <w:rPr>
            <w:webHidden/>
          </w:rPr>
          <w:tab/>
        </w:r>
        <w:r>
          <w:rPr>
            <w:webHidden/>
          </w:rPr>
          <w:fldChar w:fldCharType="begin"/>
        </w:r>
        <w:r>
          <w:rPr>
            <w:webHidden/>
          </w:rPr>
          <w:instrText xml:space="preserve"> PAGEREF _Toc38370152 \h </w:instrText>
        </w:r>
        <w:r>
          <w:rPr>
            <w:webHidden/>
          </w:rPr>
        </w:r>
        <w:r>
          <w:rPr>
            <w:webHidden/>
          </w:rPr>
          <w:fldChar w:fldCharType="separate"/>
        </w:r>
        <w:r>
          <w:rPr>
            <w:webHidden/>
          </w:rPr>
          <w:t>25</w:t>
        </w:r>
        <w:r>
          <w:rPr>
            <w:webHidden/>
          </w:rPr>
          <w:fldChar w:fldCharType="end"/>
        </w:r>
      </w:hyperlink>
    </w:p>
    <w:p w14:paraId="58CC8EE3" w14:textId="6A1133E5" w:rsidR="00365242" w:rsidRPr="00DC459D" w:rsidRDefault="00365242" w:rsidP="003B0454">
      <w:pPr>
        <w:pStyle w:val="TOC1"/>
        <w:rPr>
          <w:lang w:eastAsia="en-GB"/>
        </w:rPr>
      </w:pPr>
      <w:r w:rsidRPr="00DC459D">
        <w:fldChar w:fldCharType="end"/>
      </w:r>
      <w:r w:rsidRPr="00DC459D">
        <w:rPr>
          <w:lang w:eastAsia="en-GB"/>
        </w:rPr>
        <w:tab/>
      </w:r>
    </w:p>
    <w:p w14:paraId="3A92859D" w14:textId="77777777" w:rsidR="00B14C4E" w:rsidRPr="00DC459D" w:rsidRDefault="00B14C4E" w:rsidP="00043E2A">
      <w:pPr>
        <w:pStyle w:val="BodyText"/>
      </w:pPr>
    </w:p>
    <w:p w14:paraId="221CA823" w14:textId="77777777" w:rsidR="00365242" w:rsidRPr="00DC459D" w:rsidRDefault="00365242" w:rsidP="00043E2A">
      <w:pPr>
        <w:pStyle w:val="BodyText"/>
      </w:pPr>
    </w:p>
    <w:p w14:paraId="406B00DC" w14:textId="77777777" w:rsidR="00365242" w:rsidRPr="0053141F" w:rsidRDefault="00365242" w:rsidP="0053141F">
      <w:pPr>
        <w:pStyle w:val="Heading1"/>
      </w:pPr>
      <w:bookmarkStart w:id="5" w:name="_Toc38370126"/>
      <w:r w:rsidRPr="0053141F">
        <w:lastRenderedPageBreak/>
        <w:t>Introduction</w:t>
      </w:r>
      <w:bookmarkEnd w:id="5"/>
    </w:p>
    <w:p w14:paraId="184C4FE7" w14:textId="77777777" w:rsidR="00DC2137" w:rsidRPr="00064068" w:rsidRDefault="00DC2137" w:rsidP="00DC2137">
      <w:pPr>
        <w:pStyle w:val="Heading2"/>
      </w:pPr>
      <w:bookmarkStart w:id="6" w:name="_Toc20295399"/>
      <w:bookmarkStart w:id="7" w:name="_Toc38370127"/>
      <w:r w:rsidRPr="00064068">
        <w:t>Purpose</w:t>
      </w:r>
      <w:bookmarkEnd w:id="6"/>
      <w:bookmarkEnd w:id="7"/>
    </w:p>
    <w:p w14:paraId="42A20D03" w14:textId="77777777" w:rsidR="00DC2137" w:rsidRPr="00043E2A" w:rsidRDefault="00DC2137" w:rsidP="00DC2137">
      <w:pPr>
        <w:pStyle w:val="BodyText"/>
      </w:pPr>
      <w:r w:rsidRPr="00043E2A">
        <w:t>This document will outline the functional changes made to this release. It will detail any new features, enhancements to existing functionality and list changes made due to existing functionality not working as expected.</w:t>
      </w:r>
    </w:p>
    <w:p w14:paraId="5DD9F97D" w14:textId="77777777" w:rsidR="00DC2137" w:rsidRPr="0053141F" w:rsidRDefault="00DC2137" w:rsidP="00DC2137">
      <w:pPr>
        <w:pStyle w:val="Heading2"/>
      </w:pPr>
      <w:bookmarkStart w:id="8" w:name="_Toc20295400"/>
      <w:bookmarkStart w:id="9" w:name="_Toc38370128"/>
      <w:r w:rsidRPr="0053141F">
        <w:t>Audience</w:t>
      </w:r>
      <w:bookmarkEnd w:id="8"/>
      <w:bookmarkEnd w:id="9"/>
    </w:p>
    <w:p w14:paraId="0E45229B" w14:textId="77777777" w:rsidR="00DC2137" w:rsidRDefault="00DC2137" w:rsidP="00DC2137">
      <w:pPr>
        <w:pStyle w:val="BodyText2"/>
      </w:pPr>
      <w:r>
        <w:t>This document is primarily for external stakeholders, so they have a clear understanding of the application's new/improved functionality, resolved and known issues for this release.</w:t>
      </w:r>
    </w:p>
    <w:p w14:paraId="333914C7" w14:textId="77777777" w:rsidR="00365242" w:rsidRPr="00DC459D" w:rsidRDefault="00365242" w:rsidP="00064068">
      <w:pPr>
        <w:pStyle w:val="Heading2"/>
      </w:pPr>
      <w:bookmarkStart w:id="10" w:name="_Toc38370129"/>
      <w:r w:rsidRPr="00DC459D">
        <w:t>Previous Release</w:t>
      </w:r>
      <w:bookmarkEnd w:id="10"/>
    </w:p>
    <w:p w14:paraId="2FDEF095" w14:textId="77777777" w:rsidR="00365242" w:rsidRPr="00DC459D" w:rsidRDefault="00365242" w:rsidP="00043E2A">
      <w:pPr>
        <w:pStyle w:val="BodyText"/>
      </w:pPr>
      <w:r w:rsidRPr="00DC459D">
        <w:t>The previous release of this product was as follows:</w:t>
      </w:r>
    </w:p>
    <w:p w14:paraId="16C05940" w14:textId="3A0F8E2A" w:rsidR="00365242" w:rsidRPr="00DC459D" w:rsidRDefault="00365242" w:rsidP="00043E2A">
      <w:pPr>
        <w:pStyle w:val="BodyText2"/>
      </w:pPr>
      <w:r w:rsidRPr="00DC459D">
        <w:t>Version:</w:t>
      </w:r>
      <w:r w:rsidRPr="00DC459D">
        <w:tab/>
      </w:r>
      <w:r w:rsidR="0053439D">
        <w:t>2.1</w:t>
      </w:r>
      <w:r w:rsidR="006241BF">
        <w:t>2.00</w:t>
      </w:r>
    </w:p>
    <w:p w14:paraId="3FBD7FD5" w14:textId="207C9820" w:rsidR="00E100C9" w:rsidRPr="00DC459D" w:rsidRDefault="00365242" w:rsidP="00151FD2">
      <w:pPr>
        <w:pStyle w:val="BodyText2"/>
      </w:pPr>
      <w:r w:rsidRPr="00DC459D">
        <w:t>Date:</w:t>
      </w:r>
      <w:r w:rsidRPr="00DC459D">
        <w:tab/>
      </w:r>
      <w:bookmarkStart w:id="11" w:name="_Toc95626675"/>
      <w:r w:rsidR="006241BF">
        <w:t>09</w:t>
      </w:r>
      <w:r w:rsidR="00151FD2">
        <w:t>/</w:t>
      </w:r>
      <w:r w:rsidR="006241BF">
        <w:t>09</w:t>
      </w:r>
      <w:r w:rsidR="00151FD2">
        <w:t>/2019</w:t>
      </w:r>
    </w:p>
    <w:p w14:paraId="63DDF554" w14:textId="77777777" w:rsidR="00E100C9" w:rsidRPr="00DC459D" w:rsidRDefault="00E100C9" w:rsidP="0053141F">
      <w:pPr>
        <w:pStyle w:val="Heading1"/>
      </w:pPr>
      <w:bookmarkStart w:id="12" w:name="NewFunctionality"/>
      <w:bookmarkStart w:id="13" w:name="_Toc38370130"/>
      <w:r w:rsidRPr="00DC459D">
        <w:lastRenderedPageBreak/>
        <w:t xml:space="preserve">Functionality </w:t>
      </w:r>
      <w:bookmarkEnd w:id="12"/>
      <w:r w:rsidRPr="00DC459D">
        <w:t>added in this release</w:t>
      </w:r>
      <w:bookmarkEnd w:id="13"/>
    </w:p>
    <w:p w14:paraId="55198762" w14:textId="58883618" w:rsidR="0053439D" w:rsidRDefault="0021563F" w:rsidP="0053439D">
      <w:pPr>
        <w:pStyle w:val="BodyText"/>
      </w:pPr>
      <w:r>
        <w:t>The following feature(s) has been added to this release.</w:t>
      </w:r>
    </w:p>
    <w:p w14:paraId="7C900CCF" w14:textId="0F5DF12C" w:rsidR="00D93722" w:rsidRDefault="00D93722" w:rsidP="0053439D">
      <w:pPr>
        <w:pStyle w:val="BodyText"/>
      </w:pPr>
    </w:p>
    <w:p w14:paraId="09A71065" w14:textId="77777777" w:rsidR="0086374A" w:rsidRDefault="0086374A" w:rsidP="0086374A">
      <w:pPr>
        <w:pStyle w:val="Heading2"/>
        <w:ind w:left="709" w:hanging="709"/>
      </w:pPr>
      <w:bookmarkStart w:id="14" w:name="_Toc37757261"/>
      <w:bookmarkStart w:id="15" w:name="_Hlk37833705"/>
      <w:bookmarkStart w:id="16" w:name="_Toc38370131"/>
      <w:r>
        <w:t>Support 2-digit urgency values</w:t>
      </w:r>
      <w:bookmarkEnd w:id="14"/>
      <w:bookmarkEnd w:id="16"/>
    </w:p>
    <w:p w14:paraId="153DAF16" w14:textId="77777777" w:rsidR="00AD45B1" w:rsidRDefault="00AD45B1" w:rsidP="0086374A">
      <w:pPr>
        <w:pStyle w:val="BodyText"/>
      </w:pPr>
    </w:p>
    <w:p w14:paraId="723462AD" w14:textId="35D05AF1" w:rsidR="0086374A" w:rsidRDefault="0086374A" w:rsidP="0086374A">
      <w:pPr>
        <w:pStyle w:val="BodyText"/>
      </w:pPr>
      <w:r>
        <w:t>When I set an urgency against an event</w:t>
      </w:r>
      <w:r w:rsidR="00CC799D">
        <w:t>,</w:t>
      </w:r>
      <w:r>
        <w:t xml:space="preserve"> </w:t>
      </w:r>
      <w:r w:rsidR="00325116">
        <w:t>I</w:t>
      </w:r>
      <w:r>
        <w:t xml:space="preserve"> want to be able to choose from a list of more than 9 urgencies. Currently the setup screens allow you to have 2-digit urgency codes but when trying to save an event with an urgency code with two digits there is an error. </w:t>
      </w:r>
    </w:p>
    <w:p w14:paraId="66DC83BB" w14:textId="77777777" w:rsidR="00954138" w:rsidRDefault="00954138" w:rsidP="0086374A">
      <w:pPr>
        <w:pStyle w:val="BodyText"/>
        <w:rPr>
          <w:i/>
        </w:rPr>
      </w:pPr>
    </w:p>
    <w:p w14:paraId="5EBA8147" w14:textId="09784ADC" w:rsidR="0086374A" w:rsidRDefault="0086374A" w:rsidP="0086374A">
      <w:pPr>
        <w:pStyle w:val="BodyText"/>
      </w:pPr>
      <w:r w:rsidRPr="00A97AB7">
        <w:rPr>
          <w:i/>
        </w:rPr>
        <w:t>Resolution</w:t>
      </w:r>
      <w:r>
        <w:t>:</w:t>
      </w:r>
    </w:p>
    <w:p w14:paraId="698E16FB" w14:textId="2BBA5A64" w:rsidR="0086374A" w:rsidRDefault="00270568" w:rsidP="00EA0275">
      <w:pPr>
        <w:pStyle w:val="BodyText2"/>
      </w:pPr>
      <w:r>
        <w:t>C</w:t>
      </w:r>
      <w:r w:rsidR="00EA0275">
        <w:t xml:space="preserve">ris has been modified to allow the configuration and usage of </w:t>
      </w:r>
      <w:r w:rsidR="00CC799D">
        <w:t>2-digit</w:t>
      </w:r>
      <w:r w:rsidR="00EA0275">
        <w:t xml:space="preserve"> urgency codes</w:t>
      </w:r>
      <w:r w:rsidR="00BA5D00">
        <w:t>.</w:t>
      </w:r>
    </w:p>
    <w:p w14:paraId="0B148270" w14:textId="77777777" w:rsidR="0086374A" w:rsidRDefault="0086374A" w:rsidP="0086374A">
      <w:pPr>
        <w:pStyle w:val="BodyText2"/>
      </w:pPr>
    </w:p>
    <w:p w14:paraId="2CDCC1B4" w14:textId="1E302100" w:rsidR="0086374A" w:rsidRDefault="0086374A" w:rsidP="0086374A">
      <w:pPr>
        <w:pStyle w:val="BodyText2"/>
      </w:pPr>
      <w:r>
        <w:t xml:space="preserve">All incoming/outgoing interfaces now process 2-digit urgency values without error. </w:t>
      </w:r>
    </w:p>
    <w:p w14:paraId="7AC2A623" w14:textId="77777777" w:rsidR="001E53F5" w:rsidRDefault="001E53F5" w:rsidP="0086374A"/>
    <w:bookmarkEnd w:id="15"/>
    <w:p w14:paraId="2BFFE704" w14:textId="323F5DB7" w:rsidR="0086374A" w:rsidRDefault="001E53F5" w:rsidP="0086374A">
      <w:pPr>
        <w:rPr>
          <w:rFonts w:ascii="Roboto" w:hAnsi="Roboto"/>
          <w:sz w:val="20"/>
        </w:rPr>
      </w:pPr>
      <w:r>
        <w:rPr>
          <w:noProof/>
        </w:rPr>
        <w:drawing>
          <wp:inline distT="0" distB="0" distL="0" distR="0" wp14:anchorId="43FAF28C" wp14:editId="7A43EC17">
            <wp:extent cx="6210935" cy="2120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10935" cy="2120265"/>
                    </a:xfrm>
                    <a:prstGeom prst="rect">
                      <a:avLst/>
                    </a:prstGeom>
                  </pic:spPr>
                </pic:pic>
              </a:graphicData>
            </a:graphic>
          </wp:inline>
        </w:drawing>
      </w:r>
      <w:r w:rsidR="0086374A">
        <w:br w:type="page"/>
      </w:r>
    </w:p>
    <w:p w14:paraId="134E4904" w14:textId="77777777" w:rsidR="0086374A" w:rsidRDefault="0086374A" w:rsidP="0086374A">
      <w:pPr>
        <w:pStyle w:val="BodyText"/>
      </w:pPr>
    </w:p>
    <w:p w14:paraId="3D53D9A6" w14:textId="6BF0A279" w:rsidR="0086374A" w:rsidRDefault="00A13B83" w:rsidP="0086374A">
      <w:pPr>
        <w:pStyle w:val="Heading2"/>
        <w:ind w:left="709" w:hanging="709"/>
      </w:pPr>
      <w:bookmarkStart w:id="17" w:name="_Toc37757262"/>
      <w:bookmarkStart w:id="18" w:name="_Toc38370132"/>
      <w:r>
        <w:t xml:space="preserve">Allow </w:t>
      </w:r>
      <w:r w:rsidR="0086374A">
        <w:t>image compression from IMAGEIO Function in CRIS (Medical Photography)</w:t>
      </w:r>
      <w:bookmarkEnd w:id="17"/>
      <w:r>
        <w:t xml:space="preserve"> to be configurable</w:t>
      </w:r>
      <w:bookmarkEnd w:id="18"/>
    </w:p>
    <w:p w14:paraId="54D17BD0" w14:textId="4AD5D98C" w:rsidR="0086374A" w:rsidRDefault="0086374A" w:rsidP="0086374A">
      <w:pPr>
        <w:pStyle w:val="BodyText2"/>
      </w:pPr>
      <w:r>
        <w:t>OTRS Reference:</w:t>
      </w:r>
      <w:r>
        <w:tab/>
      </w:r>
      <w:hyperlink r:id="rId15" w:history="1">
        <w:r w:rsidRPr="00E8168B">
          <w:rPr>
            <w:rStyle w:val="Hyperlink"/>
          </w:rPr>
          <w:t>00145580</w:t>
        </w:r>
      </w:hyperlink>
    </w:p>
    <w:p w14:paraId="61A069A1" w14:textId="77777777" w:rsidR="001E53F5" w:rsidRDefault="001E53F5" w:rsidP="0086374A">
      <w:pPr>
        <w:pStyle w:val="BodyText"/>
      </w:pPr>
    </w:p>
    <w:p w14:paraId="07B08A23" w14:textId="1BD6262E" w:rsidR="0086374A" w:rsidRDefault="00637112" w:rsidP="0086374A">
      <w:pPr>
        <w:pStyle w:val="BodyText"/>
      </w:pPr>
      <w:r>
        <w:t xml:space="preserve">An issue was identified whereby applying compression to already compressed </w:t>
      </w:r>
      <w:r w:rsidR="00154D18">
        <w:t>images was causing image quality to drop below acceptable levels in the Med Photo Module.</w:t>
      </w:r>
    </w:p>
    <w:p w14:paraId="4EA0CA28" w14:textId="77777777" w:rsidR="00954138" w:rsidRDefault="00954138" w:rsidP="0086374A">
      <w:pPr>
        <w:pStyle w:val="BodyText"/>
        <w:rPr>
          <w:i/>
        </w:rPr>
      </w:pPr>
    </w:p>
    <w:p w14:paraId="1AB01B03" w14:textId="77CEABC6" w:rsidR="0086374A" w:rsidRDefault="0086374A" w:rsidP="0086374A">
      <w:pPr>
        <w:pStyle w:val="BodyText"/>
      </w:pPr>
      <w:r w:rsidRPr="00A97AB7">
        <w:rPr>
          <w:i/>
        </w:rPr>
        <w:t>Resolution</w:t>
      </w:r>
      <w:r>
        <w:t>:</w:t>
      </w:r>
    </w:p>
    <w:p w14:paraId="710901B4" w14:textId="01838450" w:rsidR="0086374A" w:rsidRPr="00A5161C" w:rsidRDefault="0086374A" w:rsidP="0086374A">
      <w:pPr>
        <w:pStyle w:val="BodyText2"/>
      </w:pPr>
      <w:r>
        <w:t xml:space="preserve">We have allowed the user to adjust the compression between 0 and 100%. This is done via a new XR setting </w:t>
      </w:r>
      <w:r w:rsidRPr="00A5161C">
        <w:t xml:space="preserve">– </w:t>
      </w:r>
      <w:proofErr w:type="spellStart"/>
      <w:r w:rsidRPr="00A5161C">
        <w:t>AVDataManager.PHOTO.Quality</w:t>
      </w:r>
      <w:proofErr w:type="spellEnd"/>
      <w:r w:rsidRPr="00A5161C">
        <w:t xml:space="preserve">. </w:t>
      </w:r>
    </w:p>
    <w:p w14:paraId="01933867" w14:textId="77777777" w:rsidR="0086374A" w:rsidRDefault="0086374A" w:rsidP="0086374A">
      <w:pPr>
        <w:pStyle w:val="BodyText2"/>
      </w:pPr>
    </w:p>
    <w:p w14:paraId="07E76B03" w14:textId="72BC6E13" w:rsidR="0086374A" w:rsidRDefault="0086374A" w:rsidP="0086374A">
      <w:pPr>
        <w:pStyle w:val="BodyText2"/>
      </w:pPr>
      <w:r>
        <w:t>If the quality is &gt; 1 then this is classed as a percentage of 1-100%. (100% should be lossless).</w:t>
      </w:r>
    </w:p>
    <w:p w14:paraId="41D7C0A5" w14:textId="77777777" w:rsidR="008B04DB" w:rsidRDefault="008B04DB" w:rsidP="0086374A">
      <w:pPr>
        <w:pStyle w:val="BodyText2"/>
      </w:pPr>
    </w:p>
    <w:p w14:paraId="54011048" w14:textId="0D064998" w:rsidR="0086374A" w:rsidRDefault="0086374A" w:rsidP="0086374A">
      <w:pPr>
        <w:pStyle w:val="BodyText2"/>
      </w:pPr>
      <w:r>
        <w:t>If less than or equal to 1 and &gt; 0, this is a 0-1 range and is effectively multiplied by 100 to give a percentage.</w:t>
      </w:r>
    </w:p>
    <w:p w14:paraId="454202EB" w14:textId="77777777" w:rsidR="008B04DB" w:rsidRDefault="008B04DB" w:rsidP="0086374A">
      <w:pPr>
        <w:pStyle w:val="BodyText2"/>
      </w:pPr>
    </w:p>
    <w:p w14:paraId="47DA765B" w14:textId="77777777" w:rsidR="0086374A" w:rsidRDefault="0086374A" w:rsidP="0086374A">
      <w:pPr>
        <w:pStyle w:val="BodyText2"/>
      </w:pPr>
      <w:r>
        <w:t>If set to '0', this is 'as-is' and will store the file exactly as presented.  This may therefore cause a large data storage requirement.</w:t>
      </w:r>
    </w:p>
    <w:p w14:paraId="22FB5B46" w14:textId="77777777" w:rsidR="0086374A" w:rsidRDefault="0086374A" w:rsidP="0086374A">
      <w:pPr>
        <w:pStyle w:val="BodyText2"/>
      </w:pPr>
    </w:p>
    <w:p w14:paraId="064DD380" w14:textId="03E839BA" w:rsidR="00592907" w:rsidRDefault="00BA23B8" w:rsidP="00592907">
      <w:pPr>
        <w:pStyle w:val="BodyText2"/>
      </w:pPr>
      <w:r>
        <w:t xml:space="preserve">In addition, improvements have been made in the memory management and user feedback </w:t>
      </w:r>
      <w:r w:rsidR="00BC0999">
        <w:t>when loading large images into Cris.</w:t>
      </w:r>
    </w:p>
    <w:p w14:paraId="55398AF8" w14:textId="77777777" w:rsidR="0086374A" w:rsidRDefault="0086374A" w:rsidP="0086374A">
      <w:pPr>
        <w:rPr>
          <w:rFonts w:ascii="Roboto" w:hAnsi="Roboto"/>
          <w:sz w:val="20"/>
        </w:rPr>
      </w:pPr>
      <w:r>
        <w:br w:type="page"/>
      </w:r>
    </w:p>
    <w:p w14:paraId="1B952004" w14:textId="77777777" w:rsidR="0086374A" w:rsidRDefault="0086374A" w:rsidP="0086374A">
      <w:pPr>
        <w:pStyle w:val="Heading2"/>
        <w:ind w:left="709" w:hanging="709"/>
      </w:pPr>
      <w:bookmarkStart w:id="19" w:name="_Toc37757263"/>
      <w:bookmarkStart w:id="20" w:name="_Toc38370133"/>
      <w:r>
        <w:lastRenderedPageBreak/>
        <w:t xml:space="preserve">Cannot save image files of type ‘TIFF’ for </w:t>
      </w:r>
      <w:proofErr w:type="spellStart"/>
      <w:r>
        <w:t>MedPhoto</w:t>
      </w:r>
      <w:proofErr w:type="spellEnd"/>
      <w:r>
        <w:t xml:space="preserve"> modality</w:t>
      </w:r>
      <w:bookmarkEnd w:id="19"/>
      <w:bookmarkEnd w:id="20"/>
    </w:p>
    <w:p w14:paraId="1BD0D015" w14:textId="77777777" w:rsidR="00AD45B1" w:rsidRDefault="00AD45B1" w:rsidP="0086374A">
      <w:pPr>
        <w:pStyle w:val="BodyText"/>
      </w:pPr>
    </w:p>
    <w:p w14:paraId="0B871B2B" w14:textId="7A72A92B" w:rsidR="0086374A" w:rsidRDefault="00C41DF2" w:rsidP="0086374A">
      <w:pPr>
        <w:pStyle w:val="BodyText"/>
      </w:pPr>
      <w:r>
        <w:t>Med Photo module did not support the saving of TIFF images.</w:t>
      </w:r>
    </w:p>
    <w:p w14:paraId="1B64744F" w14:textId="77777777" w:rsidR="00954138" w:rsidRDefault="00954138" w:rsidP="0086374A">
      <w:pPr>
        <w:pStyle w:val="BodyText"/>
        <w:rPr>
          <w:i/>
          <w:iCs/>
        </w:rPr>
      </w:pPr>
    </w:p>
    <w:p w14:paraId="3918F9AB" w14:textId="5F6406C4" w:rsidR="0086374A" w:rsidRPr="00D25DD7" w:rsidRDefault="0086374A" w:rsidP="0086374A">
      <w:pPr>
        <w:pStyle w:val="BodyText"/>
        <w:rPr>
          <w:i/>
          <w:iCs/>
        </w:rPr>
      </w:pPr>
      <w:r w:rsidRPr="00D25DD7">
        <w:rPr>
          <w:i/>
          <w:iCs/>
        </w:rPr>
        <w:t>Resolution</w:t>
      </w:r>
    </w:p>
    <w:p w14:paraId="39F9A062" w14:textId="678229F2" w:rsidR="0086374A" w:rsidRDefault="00C41DF2" w:rsidP="0086374A">
      <w:pPr>
        <w:pStyle w:val="BodyText"/>
      </w:pPr>
      <w:r>
        <w:t>TIFF images are now supported</w:t>
      </w:r>
      <w:r w:rsidR="00A0089F">
        <w:t>.</w:t>
      </w:r>
    </w:p>
    <w:p w14:paraId="388AAE16" w14:textId="77777777" w:rsidR="0086374A" w:rsidRPr="00333B1F" w:rsidRDefault="0086374A" w:rsidP="0086374A">
      <w:pPr>
        <w:pStyle w:val="BodyText"/>
      </w:pPr>
    </w:p>
    <w:p w14:paraId="3B455DB4" w14:textId="77777777" w:rsidR="0086374A" w:rsidRPr="00333B1F" w:rsidRDefault="0086374A" w:rsidP="0086374A">
      <w:pPr>
        <w:pStyle w:val="BodyText"/>
      </w:pPr>
    </w:p>
    <w:p w14:paraId="6F28A8D1" w14:textId="77777777" w:rsidR="0086374A" w:rsidRPr="00333B1F" w:rsidRDefault="0086374A" w:rsidP="0086374A">
      <w:pPr>
        <w:pStyle w:val="BodyText"/>
      </w:pPr>
    </w:p>
    <w:p w14:paraId="05E13F62" w14:textId="77777777" w:rsidR="0086374A" w:rsidRDefault="0086374A" w:rsidP="0086374A">
      <w:pPr>
        <w:pStyle w:val="BodyText2"/>
      </w:pPr>
    </w:p>
    <w:p w14:paraId="2D4943FB" w14:textId="77777777" w:rsidR="0086374A" w:rsidRDefault="0086374A" w:rsidP="0086374A">
      <w:pPr>
        <w:rPr>
          <w:rFonts w:ascii="Roboto" w:hAnsi="Roboto"/>
          <w:sz w:val="20"/>
        </w:rPr>
      </w:pPr>
      <w:r>
        <w:br w:type="page"/>
      </w:r>
    </w:p>
    <w:p w14:paraId="6EC1C28E" w14:textId="77777777" w:rsidR="0086374A" w:rsidRDefault="0086374A" w:rsidP="0086374A">
      <w:pPr>
        <w:pStyle w:val="BodyText"/>
      </w:pPr>
    </w:p>
    <w:p w14:paraId="0E839F28" w14:textId="77777777" w:rsidR="0086374A" w:rsidRDefault="0086374A" w:rsidP="0086374A">
      <w:pPr>
        <w:pStyle w:val="Heading2"/>
        <w:ind w:left="709" w:hanging="709"/>
      </w:pPr>
      <w:bookmarkStart w:id="21" w:name="_Toc37757265"/>
      <w:bookmarkStart w:id="22" w:name="_Toc38370134"/>
      <w:r>
        <w:t>CRIS does not report when email client sub-system not setup correctly.</w:t>
      </w:r>
      <w:bookmarkEnd w:id="21"/>
      <w:bookmarkEnd w:id="22"/>
    </w:p>
    <w:p w14:paraId="7D15A540" w14:textId="77777777" w:rsidR="00AD45B1" w:rsidRDefault="00AD45B1" w:rsidP="0086374A">
      <w:pPr>
        <w:pStyle w:val="BodyText"/>
      </w:pPr>
    </w:p>
    <w:p w14:paraId="68553289" w14:textId="34CB7A0A" w:rsidR="0086374A" w:rsidRDefault="00E14C8E" w:rsidP="0086374A">
      <w:pPr>
        <w:pStyle w:val="BodyText"/>
      </w:pPr>
      <w:r>
        <w:t xml:space="preserve">An issue was reported </w:t>
      </w:r>
      <w:r w:rsidR="003D7B6B">
        <w:t>whereby a</w:t>
      </w:r>
      <w:r w:rsidR="0086374A">
        <w:t xml:space="preserve"> customer was unable to send email messages from CRIS.</w:t>
      </w:r>
    </w:p>
    <w:p w14:paraId="0E91B6A2" w14:textId="531F5881" w:rsidR="0086374A" w:rsidRDefault="0086374A" w:rsidP="0086374A">
      <w:pPr>
        <w:pStyle w:val="BodyText2"/>
      </w:pPr>
      <w:r>
        <w:t>This was because when CRIS checked for a valid MAPI system it did not find one, so it gave up on the email.</w:t>
      </w:r>
      <w:r w:rsidR="003D7B6B">
        <w:t xml:space="preserve">  I</w:t>
      </w:r>
      <w:r>
        <w:t xml:space="preserve">t </w:t>
      </w:r>
      <w:r w:rsidR="003D7B6B">
        <w:t xml:space="preserve">did not </w:t>
      </w:r>
      <w:r>
        <w:t>tell the user or log the error.</w:t>
      </w:r>
    </w:p>
    <w:p w14:paraId="5739D78A" w14:textId="77777777" w:rsidR="003D7B6B" w:rsidRDefault="003D7B6B" w:rsidP="0086374A">
      <w:pPr>
        <w:pStyle w:val="BodyText"/>
        <w:rPr>
          <w:i/>
        </w:rPr>
      </w:pPr>
    </w:p>
    <w:p w14:paraId="43AC11B4" w14:textId="648ED979" w:rsidR="0086374A" w:rsidRDefault="0086374A" w:rsidP="0086374A">
      <w:pPr>
        <w:pStyle w:val="BodyText"/>
      </w:pPr>
      <w:r w:rsidRPr="00A97AB7">
        <w:rPr>
          <w:i/>
        </w:rPr>
        <w:t>Resolution</w:t>
      </w:r>
      <w:r>
        <w:t>:</w:t>
      </w:r>
    </w:p>
    <w:p w14:paraId="3B2FFE95" w14:textId="2A36D93F" w:rsidR="0086374A" w:rsidRDefault="0086374A" w:rsidP="0086374A">
      <w:pPr>
        <w:pStyle w:val="BodyText2"/>
      </w:pPr>
      <w:r>
        <w:t>Code added to display an appropriate message if the sub-system check fails.</w:t>
      </w:r>
    </w:p>
    <w:p w14:paraId="3B466BF4" w14:textId="77777777" w:rsidR="0086374A" w:rsidRDefault="0086374A" w:rsidP="0086374A">
      <w:pPr>
        <w:rPr>
          <w:rFonts w:ascii="Roboto" w:hAnsi="Roboto"/>
          <w:sz w:val="20"/>
        </w:rPr>
      </w:pPr>
      <w:r>
        <w:br w:type="page"/>
      </w:r>
    </w:p>
    <w:p w14:paraId="17A8309B" w14:textId="77777777" w:rsidR="0086374A" w:rsidRDefault="0086374A" w:rsidP="0086374A">
      <w:pPr>
        <w:pStyle w:val="Heading2"/>
        <w:ind w:left="709" w:hanging="709"/>
      </w:pPr>
      <w:bookmarkStart w:id="23" w:name="_Toc37757266"/>
      <w:bookmarkStart w:id="24" w:name="_Toc38370135"/>
      <w:r>
        <w:lastRenderedPageBreak/>
        <w:t>Warning in diary if wait times breached</w:t>
      </w:r>
      <w:bookmarkEnd w:id="23"/>
      <w:bookmarkEnd w:id="24"/>
    </w:p>
    <w:p w14:paraId="16E32F08" w14:textId="77777777" w:rsidR="00AD45B1" w:rsidRDefault="00AD45B1" w:rsidP="0086374A">
      <w:pPr>
        <w:pStyle w:val="BodyText"/>
      </w:pPr>
    </w:p>
    <w:p w14:paraId="5DA9B9BF" w14:textId="42717D5D" w:rsidR="0086374A" w:rsidRDefault="0086374A" w:rsidP="0086374A">
      <w:pPr>
        <w:pStyle w:val="BodyText"/>
      </w:pPr>
      <w:r>
        <w:t>When I add an appointment to the diary that breaches the wait times, I want to see a warning message so I can help avoid the trust breaching its targets.</w:t>
      </w:r>
    </w:p>
    <w:p w14:paraId="455EC2CD" w14:textId="77777777" w:rsidR="00954138" w:rsidRDefault="00954138" w:rsidP="0086374A">
      <w:pPr>
        <w:pStyle w:val="BodyText"/>
        <w:rPr>
          <w:i/>
        </w:rPr>
      </w:pPr>
    </w:p>
    <w:p w14:paraId="5347BFAF" w14:textId="0772421B" w:rsidR="0086374A" w:rsidRDefault="0086374A" w:rsidP="0086374A">
      <w:pPr>
        <w:pStyle w:val="BodyText"/>
      </w:pPr>
      <w:r w:rsidRPr="00A97AB7">
        <w:rPr>
          <w:i/>
        </w:rPr>
        <w:t>Resolution</w:t>
      </w:r>
      <w:r>
        <w:t>:</w:t>
      </w:r>
    </w:p>
    <w:p w14:paraId="02917A9D" w14:textId="3244FD6C" w:rsidR="0086374A" w:rsidRDefault="0086374A" w:rsidP="0086374A">
      <w:pPr>
        <w:pStyle w:val="BodyText2"/>
      </w:pPr>
      <w:r>
        <w:t>We have implemented a check</w:t>
      </w:r>
      <w:r w:rsidR="00B403BA">
        <w:t>,</w:t>
      </w:r>
      <w:r>
        <w:t xml:space="preserve"> using the </w:t>
      </w:r>
      <w:r w:rsidR="00B2499B">
        <w:t xml:space="preserve">existing breach date calculations </w:t>
      </w:r>
      <w:r>
        <w:t>within CRIS</w:t>
      </w:r>
      <w:r w:rsidR="00B403BA">
        <w:t>,</w:t>
      </w:r>
      <w:r>
        <w:t xml:space="preserve"> to warn the user if the event being added to the diary exceeds the basic breach date.</w:t>
      </w:r>
    </w:p>
    <w:p w14:paraId="42E07DAE" w14:textId="77777777" w:rsidR="005E76F1" w:rsidRDefault="005E76F1" w:rsidP="0086374A">
      <w:pPr>
        <w:pStyle w:val="BodyText2"/>
      </w:pPr>
    </w:p>
    <w:p w14:paraId="432A4018" w14:textId="77777777" w:rsidR="00E35A91" w:rsidRDefault="0086374A" w:rsidP="0086374A">
      <w:pPr>
        <w:pStyle w:val="BodyText2"/>
      </w:pPr>
      <w:r>
        <w:t>This only is used if we have</w:t>
      </w:r>
      <w:r w:rsidR="00E35A91">
        <w:t>:</w:t>
      </w:r>
    </w:p>
    <w:p w14:paraId="22198AF1" w14:textId="603743A0" w:rsidR="0086374A" w:rsidRDefault="0086374A" w:rsidP="0086374A">
      <w:pPr>
        <w:pStyle w:val="BodyText2"/>
      </w:pPr>
      <w:r>
        <w:t xml:space="preserve"> </w:t>
      </w:r>
    </w:p>
    <w:p w14:paraId="08E434E7" w14:textId="77777777" w:rsidR="003A5411" w:rsidRDefault="0086374A" w:rsidP="0086374A">
      <w:pPr>
        <w:pStyle w:val="BodyText2"/>
        <w:numPr>
          <w:ilvl w:val="0"/>
          <w:numId w:val="17"/>
        </w:numPr>
      </w:pPr>
      <w:r>
        <w:t xml:space="preserve">a single exam in the </w:t>
      </w:r>
      <w:proofErr w:type="spellStart"/>
      <w:r>
        <w:t>ScratchPad</w:t>
      </w:r>
      <w:proofErr w:type="spellEnd"/>
      <w:r>
        <w:t xml:space="preserve"> on the diary and drag it into the diary, or</w:t>
      </w:r>
    </w:p>
    <w:p w14:paraId="5196FE07" w14:textId="5E8996F8" w:rsidR="0086374A" w:rsidRDefault="0086374A" w:rsidP="0086374A">
      <w:pPr>
        <w:pStyle w:val="BodyText2"/>
        <w:numPr>
          <w:ilvl w:val="0"/>
          <w:numId w:val="17"/>
        </w:numPr>
      </w:pPr>
      <w:r>
        <w:t xml:space="preserve">we use </w:t>
      </w:r>
      <w:proofErr w:type="spellStart"/>
      <w:r>
        <w:t>SearchForward</w:t>
      </w:r>
      <w:proofErr w:type="spellEnd"/>
      <w:r>
        <w:t xml:space="preserve"> with only 1 exam selected.</w:t>
      </w:r>
    </w:p>
    <w:p w14:paraId="5F71A0CD" w14:textId="77777777" w:rsidR="003A5411" w:rsidRDefault="003A5411" w:rsidP="003A5411">
      <w:pPr>
        <w:pStyle w:val="BodyText2"/>
        <w:ind w:left="360"/>
      </w:pPr>
    </w:p>
    <w:p w14:paraId="289C3633" w14:textId="77777777" w:rsidR="0086374A" w:rsidRDefault="0086374A" w:rsidP="0086374A">
      <w:pPr>
        <w:pStyle w:val="BodyText2"/>
      </w:pPr>
      <w:r>
        <w:t>In case a) the message details the date; the appointment is trying to be set to.</w:t>
      </w:r>
    </w:p>
    <w:p w14:paraId="0BD80C56" w14:textId="104C2183" w:rsidR="0086374A" w:rsidRDefault="0086374A" w:rsidP="0086374A">
      <w:pPr>
        <w:pStyle w:val="BodyText2"/>
      </w:pPr>
      <w:r>
        <w:t>In case b) it states that we are searching beyond the breach date for an appointment we might not have found yet. (i.e. don't waste time looking for something we might not want).</w:t>
      </w:r>
    </w:p>
    <w:p w14:paraId="53AE6AF1" w14:textId="77777777" w:rsidR="003A5411" w:rsidRDefault="003A5411" w:rsidP="0086374A">
      <w:pPr>
        <w:pStyle w:val="BodyText2"/>
      </w:pPr>
    </w:p>
    <w:p w14:paraId="7A5DEF7E" w14:textId="77777777" w:rsidR="0086374A" w:rsidRDefault="0086374A" w:rsidP="0086374A">
      <w:pPr>
        <w:pStyle w:val="BodyText2"/>
      </w:pPr>
      <w:r>
        <w:t>If we get a warning, we are given the option to abort, or proceed even though we know the appointment date is beyond the breach date.</w:t>
      </w:r>
    </w:p>
    <w:p w14:paraId="00B9B415" w14:textId="77777777" w:rsidR="0086374A" w:rsidRDefault="0086374A" w:rsidP="0086374A">
      <w:pPr>
        <w:pStyle w:val="BodyText2"/>
      </w:pPr>
    </w:p>
    <w:p w14:paraId="317E88A9" w14:textId="2BE557A0" w:rsidR="0086374A" w:rsidRPr="005B0AEE" w:rsidRDefault="00DC03FE" w:rsidP="0086374A">
      <w:pPr>
        <w:pStyle w:val="BodyText2"/>
        <w:rPr>
          <w:b/>
          <w:bCs/>
        </w:rPr>
      </w:pPr>
      <w:r>
        <w:rPr>
          <w:b/>
          <w:bCs/>
        </w:rPr>
        <w:t xml:space="preserve">Note: </w:t>
      </w:r>
      <w:r w:rsidR="0086374A" w:rsidRPr="005B0AEE">
        <w:rPr>
          <w:b/>
          <w:bCs/>
        </w:rPr>
        <w:t>If we have multiple exams selected, no warnings are given.</w:t>
      </w:r>
    </w:p>
    <w:p w14:paraId="5E4D801A" w14:textId="77777777" w:rsidR="0086374A" w:rsidRDefault="0086374A" w:rsidP="0086374A">
      <w:pPr>
        <w:pStyle w:val="BodyText"/>
      </w:pPr>
    </w:p>
    <w:p w14:paraId="5E3854F0" w14:textId="413597DE" w:rsidR="0086374A" w:rsidRDefault="00156BAB" w:rsidP="0086374A">
      <w:pPr>
        <w:rPr>
          <w:rFonts w:ascii="Roboto" w:hAnsi="Roboto"/>
          <w:sz w:val="20"/>
        </w:rPr>
      </w:pPr>
      <w:r>
        <w:rPr>
          <w:noProof/>
        </w:rPr>
        <w:drawing>
          <wp:inline distT="0" distB="0" distL="0" distR="0" wp14:anchorId="400FE58F" wp14:editId="1B062027">
            <wp:extent cx="6210935" cy="37680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10935" cy="3768090"/>
                    </a:xfrm>
                    <a:prstGeom prst="rect">
                      <a:avLst/>
                    </a:prstGeom>
                  </pic:spPr>
                </pic:pic>
              </a:graphicData>
            </a:graphic>
          </wp:inline>
        </w:drawing>
      </w:r>
      <w:r w:rsidR="0086374A">
        <w:br w:type="page"/>
      </w:r>
    </w:p>
    <w:p w14:paraId="04E9EEA9" w14:textId="242B9997" w:rsidR="0086374A" w:rsidRDefault="0086374A" w:rsidP="0086374A">
      <w:pPr>
        <w:pStyle w:val="Heading2"/>
        <w:ind w:left="709" w:hanging="709"/>
      </w:pPr>
      <w:bookmarkStart w:id="25" w:name="_Toc37757271"/>
      <w:bookmarkStart w:id="26" w:name="_Toc38370136"/>
      <w:r w:rsidRPr="009724A4">
        <w:lastRenderedPageBreak/>
        <w:t xml:space="preserve">Dragon 15 </w:t>
      </w:r>
      <w:r w:rsidR="00781178">
        <w:t>Implementation</w:t>
      </w:r>
      <w:bookmarkEnd w:id="25"/>
      <w:bookmarkEnd w:id="26"/>
    </w:p>
    <w:p w14:paraId="0BC216CF" w14:textId="77777777" w:rsidR="00781178" w:rsidRDefault="00781178" w:rsidP="00781178">
      <w:pPr>
        <w:pStyle w:val="BodyText"/>
      </w:pPr>
      <w:bookmarkStart w:id="27" w:name="_Toc37757272"/>
    </w:p>
    <w:p w14:paraId="2FF1B76D" w14:textId="77777777" w:rsidR="00781178" w:rsidRDefault="00781178" w:rsidP="00781178">
      <w:pPr>
        <w:pStyle w:val="BodyText"/>
      </w:pPr>
      <w:r>
        <w:t>The Dragon 15 Voice Recognition application is now integrated with CRIS 2.11.03.  Dragon 15 includes a number of improvements over earlier versions including better profile management and improved recognition quality.</w:t>
      </w:r>
    </w:p>
    <w:p w14:paraId="67169B39" w14:textId="77777777" w:rsidR="00781178" w:rsidRDefault="00781178" w:rsidP="00781178">
      <w:pPr>
        <w:pStyle w:val="BodyText"/>
      </w:pPr>
      <w:r>
        <w:t>The Nuance Dragon 15 – Medical Practice Edition Webpage</w:t>
      </w:r>
    </w:p>
    <w:p w14:paraId="694DD69C" w14:textId="0907BAF0" w:rsidR="00781178" w:rsidRDefault="00DC77CB" w:rsidP="00781178">
      <w:pPr>
        <w:pStyle w:val="BodyText"/>
      </w:pPr>
      <w:hyperlink r:id="rId17" w:history="1">
        <w:r w:rsidR="00781178">
          <w:rPr>
            <w:rStyle w:val="Hyperlink"/>
          </w:rPr>
          <w:t>https://www.nuance.com/healthcare/provider-solutions/speech-recognition/dragon-medical-practice-edition.html</w:t>
        </w:r>
      </w:hyperlink>
    </w:p>
    <w:p w14:paraId="6A2F1701" w14:textId="77777777" w:rsidR="00781178" w:rsidRDefault="00781178" w:rsidP="00781178">
      <w:pPr>
        <w:pStyle w:val="BodyText"/>
      </w:pPr>
      <w:r>
        <w:t>Nuance Dragon 15 – Medical Practice Edition Release Notes</w:t>
      </w:r>
    </w:p>
    <w:p w14:paraId="2B9276A1" w14:textId="089B2BF5" w:rsidR="00781178" w:rsidRDefault="00DC77CB" w:rsidP="00781178">
      <w:pPr>
        <w:pStyle w:val="BodyText"/>
      </w:pPr>
      <w:hyperlink r:id="rId18" w:history="1">
        <w:r w:rsidR="00781178">
          <w:rPr>
            <w:rStyle w:val="Hyperlink"/>
          </w:rPr>
          <w:t>https://www.nuance.com/products/help/dragon15/dragon-for-pc/enx/dmpe/Content/ReleaseNotes/DMPE_relnotes.htm</w:t>
        </w:r>
      </w:hyperlink>
    </w:p>
    <w:p w14:paraId="2CDDBC3B" w14:textId="77777777" w:rsidR="00781178" w:rsidRDefault="00781178" w:rsidP="00781178">
      <w:pPr>
        <w:pStyle w:val="BodyText"/>
      </w:pPr>
    </w:p>
    <w:p w14:paraId="518AF0AF" w14:textId="77777777" w:rsidR="00781178" w:rsidRDefault="00781178" w:rsidP="00781178">
      <w:pPr>
        <w:pStyle w:val="BodyText"/>
      </w:pPr>
      <w:r>
        <w:t>Note.  Nuance has removed the system tray menu from this version.  We have recreated the commonly used items from this list within Cris itself.</w:t>
      </w:r>
    </w:p>
    <w:p w14:paraId="5A404DD4" w14:textId="77777777" w:rsidR="00781178" w:rsidRPr="00A1388C" w:rsidRDefault="00781178" w:rsidP="00781178">
      <w:pPr>
        <w:pStyle w:val="BodyText"/>
      </w:pPr>
    </w:p>
    <w:p w14:paraId="6FF69933" w14:textId="77777777" w:rsidR="00781178" w:rsidRDefault="00781178" w:rsidP="00781178">
      <w:pPr>
        <w:pStyle w:val="BodyText"/>
        <w:jc w:val="center"/>
      </w:pPr>
      <w:r>
        <w:rPr>
          <w:noProof/>
        </w:rPr>
        <w:drawing>
          <wp:inline distT="0" distB="0" distL="0" distR="0" wp14:anchorId="20E6E8DB" wp14:editId="557FEE87">
            <wp:extent cx="4266447" cy="1400630"/>
            <wp:effectExtent l="0" t="0" r="127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32392" cy="1422279"/>
                    </a:xfrm>
                    <a:prstGeom prst="rect">
                      <a:avLst/>
                    </a:prstGeom>
                  </pic:spPr>
                </pic:pic>
              </a:graphicData>
            </a:graphic>
          </wp:inline>
        </w:drawing>
      </w:r>
    </w:p>
    <w:p w14:paraId="62603BE7" w14:textId="77777777" w:rsidR="00781178" w:rsidRDefault="00781178" w:rsidP="00781178">
      <w:pPr>
        <w:rPr>
          <w:rFonts w:ascii="Roboto" w:eastAsia="Times New Roman" w:hAnsi="Roboto" w:cs="Arial"/>
          <w:bCs/>
          <w:iCs/>
          <w:color w:val="404040" w:themeColor="text1" w:themeTint="BF"/>
          <w:sz w:val="28"/>
          <w:szCs w:val="28"/>
        </w:rPr>
      </w:pPr>
      <w:r>
        <w:br w:type="page"/>
      </w:r>
    </w:p>
    <w:p w14:paraId="6D6D1CB2" w14:textId="77777777" w:rsidR="0086374A" w:rsidRPr="00DC459D" w:rsidRDefault="0086374A" w:rsidP="0086374A">
      <w:pPr>
        <w:pStyle w:val="Heading1"/>
      </w:pPr>
      <w:bookmarkStart w:id="28" w:name="_Toc38370137"/>
      <w:r w:rsidRPr="00DC459D">
        <w:lastRenderedPageBreak/>
        <w:t>Fixes to existing functionality in this release</w:t>
      </w:r>
      <w:bookmarkEnd w:id="27"/>
      <w:bookmarkEnd w:id="28"/>
    </w:p>
    <w:p w14:paraId="0DF2C730" w14:textId="383D2F17" w:rsidR="0086374A" w:rsidRDefault="0086374A" w:rsidP="0086374A">
      <w:pPr>
        <w:pStyle w:val="BodyText"/>
      </w:pPr>
      <w:r>
        <w:t>The following fixes are included in this release:</w:t>
      </w:r>
    </w:p>
    <w:p w14:paraId="532F5343" w14:textId="77777777" w:rsidR="00E164A6" w:rsidRDefault="00E164A6" w:rsidP="00E164A6">
      <w:pPr>
        <w:pStyle w:val="Heading2"/>
        <w:ind w:left="709" w:hanging="709"/>
      </w:pPr>
      <w:bookmarkStart w:id="29" w:name="_Toc37757267"/>
      <w:bookmarkStart w:id="30" w:name="_Toc38370138"/>
      <w:r w:rsidRPr="00DF627A">
        <w:t>Intouch Kiosk changing appts in CRIS diary</w:t>
      </w:r>
      <w:bookmarkEnd w:id="29"/>
      <w:bookmarkEnd w:id="30"/>
    </w:p>
    <w:p w14:paraId="0783202D" w14:textId="43F21445" w:rsidR="00E164A6" w:rsidRDefault="00E164A6" w:rsidP="00E164A6">
      <w:pPr>
        <w:pStyle w:val="BodyText"/>
      </w:pPr>
      <w:r>
        <w:t>OTRS Reference</w:t>
      </w:r>
      <w:r>
        <w:tab/>
      </w:r>
      <w:hyperlink r:id="rId20" w:history="1">
        <w:r w:rsidRPr="00917DC5">
          <w:rPr>
            <w:rStyle w:val="Hyperlink"/>
          </w:rPr>
          <w:t>00110771</w:t>
        </w:r>
      </w:hyperlink>
    </w:p>
    <w:p w14:paraId="4C76200F" w14:textId="77777777" w:rsidR="00E164A6" w:rsidRPr="009347A5" w:rsidRDefault="00E164A6" w:rsidP="00E164A6">
      <w:pPr>
        <w:pStyle w:val="BodyText"/>
      </w:pPr>
      <w:r w:rsidRPr="009347A5">
        <w:t xml:space="preserve">When </w:t>
      </w:r>
      <w:r>
        <w:t xml:space="preserve">an </w:t>
      </w:r>
      <w:r w:rsidRPr="009347A5">
        <w:t xml:space="preserve">InTouch </w:t>
      </w:r>
      <w:r>
        <w:t xml:space="preserve">attendance kiosk is used, the </w:t>
      </w:r>
      <w:r w:rsidRPr="009347A5">
        <w:t xml:space="preserve">attendance date and time </w:t>
      </w:r>
      <w:r>
        <w:t xml:space="preserve">is sent </w:t>
      </w:r>
      <w:r w:rsidRPr="009347A5">
        <w:t>via the incoming PACS interface</w:t>
      </w:r>
      <w:r>
        <w:t>.  T</w:t>
      </w:r>
      <w:r w:rsidRPr="009347A5">
        <w:t>he '</w:t>
      </w:r>
      <w:proofErr w:type="spellStart"/>
      <w:r w:rsidRPr="009347A5">
        <w:t>booked_date</w:t>
      </w:r>
      <w:proofErr w:type="spellEnd"/>
      <w:r w:rsidRPr="009347A5">
        <w:t>' and '</w:t>
      </w:r>
      <w:proofErr w:type="spellStart"/>
      <w:r w:rsidRPr="009347A5">
        <w:t>booked_time</w:t>
      </w:r>
      <w:proofErr w:type="spellEnd"/>
      <w:r w:rsidRPr="009347A5">
        <w:t>' is updated in the 'exams' table, resulting in the event moving in the diary.</w:t>
      </w:r>
    </w:p>
    <w:p w14:paraId="6AB8C4C0" w14:textId="77777777" w:rsidR="00E164A6" w:rsidRPr="009347A5" w:rsidRDefault="00E164A6" w:rsidP="00E164A6">
      <w:pPr>
        <w:pStyle w:val="BodyText"/>
      </w:pPr>
    </w:p>
    <w:p w14:paraId="4D60E9C4" w14:textId="77777777" w:rsidR="00E164A6" w:rsidRPr="009347A5" w:rsidRDefault="00E164A6" w:rsidP="00E164A6">
      <w:pPr>
        <w:pStyle w:val="BodyText"/>
      </w:pPr>
      <w:r w:rsidRPr="009347A5">
        <w:t>Resolution:</w:t>
      </w:r>
    </w:p>
    <w:p w14:paraId="19F4F340" w14:textId="77777777" w:rsidR="00E164A6" w:rsidRPr="009347A5" w:rsidRDefault="00E164A6" w:rsidP="00E164A6">
      <w:pPr>
        <w:pStyle w:val="BodyText"/>
      </w:pPr>
      <w:r w:rsidRPr="009347A5">
        <w:t xml:space="preserve">A new interface attribute was created to separate the required functionality. </w:t>
      </w:r>
    </w:p>
    <w:p w14:paraId="65249911" w14:textId="77777777" w:rsidR="00E164A6" w:rsidRDefault="00E164A6" w:rsidP="00E164A6">
      <w:pPr>
        <w:pStyle w:val="BodyText"/>
      </w:pPr>
      <w:r w:rsidRPr="00A5161C">
        <w:t>The attribute ‘</w:t>
      </w:r>
      <w:proofErr w:type="spellStart"/>
      <w:r w:rsidRPr="00A5161C">
        <w:t>KioskEnable</w:t>
      </w:r>
      <w:proofErr w:type="spellEnd"/>
      <w:r w:rsidRPr="00A5161C">
        <w:t>’ must be set to ‘true’ to enable the new functionality and configured in any</w:t>
      </w:r>
      <w:r w:rsidRPr="009347A5">
        <w:t xml:space="preserve"> incoming PACS interface file.</w:t>
      </w:r>
    </w:p>
    <w:p w14:paraId="48111191" w14:textId="77777777" w:rsidR="00E164A6" w:rsidRDefault="00E164A6" w:rsidP="00E164A6">
      <w:pPr>
        <w:pStyle w:val="BodyText"/>
      </w:pPr>
      <w:r>
        <w:t xml:space="preserve">The </w:t>
      </w:r>
      <w:proofErr w:type="spellStart"/>
      <w:r>
        <w:t>booked_date</w:t>
      </w:r>
      <w:proofErr w:type="spellEnd"/>
      <w:r>
        <w:t xml:space="preserve"> and </w:t>
      </w:r>
      <w:proofErr w:type="spellStart"/>
      <w:r>
        <w:t>booked_time</w:t>
      </w:r>
      <w:proofErr w:type="spellEnd"/>
      <w:r>
        <w:t xml:space="preserve"> are no longer modified so the appointment does not move in the diary.</w:t>
      </w:r>
    </w:p>
    <w:p w14:paraId="51DBD332" w14:textId="77777777" w:rsidR="00E164A6" w:rsidRDefault="00E164A6" w:rsidP="00E164A6"/>
    <w:p w14:paraId="7942181A" w14:textId="77777777" w:rsidR="00E164A6" w:rsidRPr="00ED23BE" w:rsidRDefault="00E164A6" w:rsidP="00E164A6">
      <w:pPr>
        <w:rPr>
          <w:b/>
          <w:bCs/>
        </w:rPr>
      </w:pPr>
    </w:p>
    <w:p w14:paraId="77A38FB5" w14:textId="77777777" w:rsidR="00E164A6" w:rsidRDefault="00E164A6" w:rsidP="00E164A6">
      <w:pPr>
        <w:rPr>
          <w:rFonts w:ascii="Roboto" w:hAnsi="Roboto"/>
          <w:sz w:val="20"/>
        </w:rPr>
      </w:pPr>
      <w:r>
        <w:br w:type="page"/>
      </w:r>
    </w:p>
    <w:p w14:paraId="58CD131B" w14:textId="77777777" w:rsidR="00E164A6" w:rsidRDefault="00E164A6" w:rsidP="00E164A6">
      <w:pPr>
        <w:pStyle w:val="Heading2"/>
        <w:ind w:left="709" w:hanging="709"/>
      </w:pPr>
      <w:r>
        <w:lastRenderedPageBreak/>
        <w:t xml:space="preserve"> </w:t>
      </w:r>
      <w:bookmarkStart w:id="31" w:name="_Toc37757268"/>
      <w:bookmarkStart w:id="32" w:name="_Toc38370139"/>
      <w:r w:rsidRPr="00844B7C">
        <w:t>Post exam defaults not populating the post processing with 4 decimal places</w:t>
      </w:r>
      <w:bookmarkEnd w:id="31"/>
      <w:bookmarkEnd w:id="32"/>
    </w:p>
    <w:p w14:paraId="4E62D27E" w14:textId="390072BC" w:rsidR="00E164A6" w:rsidRDefault="00E164A6" w:rsidP="00E164A6">
      <w:pPr>
        <w:pStyle w:val="BodyText"/>
      </w:pPr>
      <w:r>
        <w:t>OTRS Reference</w:t>
      </w:r>
      <w:r>
        <w:tab/>
      </w:r>
      <w:hyperlink r:id="rId21" w:history="1">
        <w:r w:rsidRPr="00802B12">
          <w:rPr>
            <w:rStyle w:val="Hyperlink"/>
          </w:rPr>
          <w:t>00133960</w:t>
        </w:r>
      </w:hyperlink>
    </w:p>
    <w:p w14:paraId="403203E4" w14:textId="77777777" w:rsidR="00E164A6" w:rsidRPr="00844B7C" w:rsidRDefault="00E164A6" w:rsidP="00E164A6">
      <w:pPr>
        <w:pStyle w:val="NormalWeb"/>
        <w:rPr>
          <w:rFonts w:ascii="Roboto" w:hAnsi="Roboto"/>
          <w:sz w:val="20"/>
          <w:szCs w:val="20"/>
        </w:rPr>
      </w:pPr>
      <w:r>
        <w:rPr>
          <w:rFonts w:ascii="Roboto" w:hAnsi="Roboto"/>
          <w:sz w:val="20"/>
          <w:szCs w:val="20"/>
        </w:rPr>
        <w:t>The ‘</w:t>
      </w:r>
      <w:r w:rsidRPr="00844B7C">
        <w:rPr>
          <w:rFonts w:ascii="Roboto" w:hAnsi="Roboto"/>
          <w:sz w:val="20"/>
          <w:szCs w:val="20"/>
        </w:rPr>
        <w:t xml:space="preserve">seconds, </w:t>
      </w:r>
      <w:proofErr w:type="spellStart"/>
      <w:r w:rsidRPr="00844B7C">
        <w:rPr>
          <w:rFonts w:ascii="Roboto" w:hAnsi="Roboto"/>
          <w:sz w:val="20"/>
          <w:szCs w:val="20"/>
        </w:rPr>
        <w:t>mAs</w:t>
      </w:r>
      <w:proofErr w:type="spellEnd"/>
      <w:r w:rsidRPr="00844B7C">
        <w:rPr>
          <w:rFonts w:ascii="Roboto" w:hAnsi="Roboto"/>
          <w:sz w:val="20"/>
          <w:szCs w:val="20"/>
        </w:rPr>
        <w:t xml:space="preserve"> and dosage</w:t>
      </w:r>
      <w:r>
        <w:rPr>
          <w:rFonts w:ascii="Roboto" w:hAnsi="Roboto"/>
          <w:sz w:val="20"/>
          <w:szCs w:val="20"/>
        </w:rPr>
        <w:t>’ fields within the ‘</w:t>
      </w:r>
      <w:proofErr w:type="spellStart"/>
      <w:r>
        <w:rPr>
          <w:rFonts w:ascii="Roboto" w:hAnsi="Roboto"/>
          <w:sz w:val="20"/>
          <w:szCs w:val="20"/>
        </w:rPr>
        <w:t>postExam</w:t>
      </w:r>
      <w:proofErr w:type="spellEnd"/>
      <w:r>
        <w:rPr>
          <w:rFonts w:ascii="Roboto" w:hAnsi="Roboto"/>
          <w:sz w:val="20"/>
          <w:szCs w:val="20"/>
        </w:rPr>
        <w:t>’ table, have previously had their</w:t>
      </w:r>
      <w:r w:rsidRPr="00844B7C">
        <w:rPr>
          <w:rFonts w:ascii="Roboto" w:hAnsi="Roboto"/>
          <w:sz w:val="20"/>
          <w:szCs w:val="20"/>
        </w:rPr>
        <w:t xml:space="preserve"> validation adjusted to allow 4 digits before the decimal place, and 4 places after. i.e. 9999.9999 or 0.0010 </w:t>
      </w:r>
    </w:p>
    <w:p w14:paraId="59CC0CAE" w14:textId="77777777" w:rsidR="00E164A6" w:rsidRPr="00844B7C" w:rsidRDefault="00E164A6" w:rsidP="00E164A6">
      <w:pPr>
        <w:pStyle w:val="NormalWeb"/>
        <w:rPr>
          <w:rFonts w:ascii="Roboto" w:hAnsi="Roboto"/>
          <w:sz w:val="20"/>
          <w:szCs w:val="20"/>
        </w:rPr>
      </w:pPr>
      <w:r w:rsidRPr="00844B7C">
        <w:rPr>
          <w:rFonts w:ascii="Roboto" w:hAnsi="Roboto"/>
          <w:sz w:val="20"/>
          <w:szCs w:val="20"/>
        </w:rPr>
        <w:t xml:space="preserve">However, there is a </w:t>
      </w:r>
      <w:proofErr w:type="spellStart"/>
      <w:r w:rsidRPr="00844B7C">
        <w:rPr>
          <w:rFonts w:ascii="Roboto" w:hAnsi="Roboto"/>
          <w:sz w:val="20"/>
          <w:szCs w:val="20"/>
        </w:rPr>
        <w:t>postexam</w:t>
      </w:r>
      <w:proofErr w:type="spellEnd"/>
      <w:r w:rsidRPr="00844B7C">
        <w:rPr>
          <w:rFonts w:ascii="Roboto" w:hAnsi="Roboto"/>
          <w:sz w:val="20"/>
          <w:szCs w:val="20"/>
        </w:rPr>
        <w:t xml:space="preserve"> default table in CRIS </w:t>
      </w:r>
      <w:r>
        <w:rPr>
          <w:rFonts w:ascii="Roboto" w:hAnsi="Roboto"/>
          <w:sz w:val="20"/>
          <w:szCs w:val="20"/>
        </w:rPr>
        <w:t xml:space="preserve">which </w:t>
      </w:r>
      <w:r w:rsidRPr="00844B7C">
        <w:rPr>
          <w:rFonts w:ascii="Roboto" w:hAnsi="Roboto"/>
          <w:sz w:val="20"/>
          <w:szCs w:val="20"/>
        </w:rPr>
        <w:t>was not changed.</w:t>
      </w:r>
    </w:p>
    <w:p w14:paraId="040F5AA9" w14:textId="77777777" w:rsidR="00E164A6" w:rsidRDefault="00E164A6" w:rsidP="00E164A6">
      <w:pPr>
        <w:pStyle w:val="BodyText"/>
      </w:pPr>
      <w:r>
        <w:t>Resolution</w:t>
      </w:r>
    </w:p>
    <w:p w14:paraId="5C15CB00" w14:textId="77777777" w:rsidR="00E164A6" w:rsidRDefault="00E164A6" w:rsidP="00E164A6">
      <w:pPr>
        <w:pStyle w:val="BodyText"/>
      </w:pPr>
      <w:r>
        <w:t>The post exam table now supports the same format as elsewhere in Cris.</w:t>
      </w:r>
    </w:p>
    <w:p w14:paraId="4B19B563" w14:textId="77777777" w:rsidR="00E164A6" w:rsidRDefault="00E164A6" w:rsidP="00E164A6">
      <w:pPr>
        <w:pStyle w:val="BodyText"/>
      </w:pPr>
    </w:p>
    <w:p w14:paraId="34507081" w14:textId="77777777" w:rsidR="00E164A6" w:rsidRDefault="00E164A6" w:rsidP="00E164A6">
      <w:pPr>
        <w:rPr>
          <w:rFonts w:ascii="Roboto" w:hAnsi="Roboto"/>
          <w:sz w:val="20"/>
        </w:rPr>
      </w:pPr>
      <w:r>
        <w:br w:type="page"/>
      </w:r>
    </w:p>
    <w:p w14:paraId="0CF8E107" w14:textId="77777777" w:rsidR="00E164A6" w:rsidRDefault="00E164A6" w:rsidP="00E164A6">
      <w:pPr>
        <w:pStyle w:val="Heading2"/>
        <w:ind w:left="709" w:hanging="709"/>
      </w:pPr>
      <w:bookmarkStart w:id="33" w:name="_Toc37757269"/>
      <w:bookmarkStart w:id="34" w:name="_Toc38370140"/>
      <w:r w:rsidRPr="00CB5FC9">
        <w:lastRenderedPageBreak/>
        <w:t>Addendum data not saved when report suspended.</w:t>
      </w:r>
      <w:bookmarkEnd w:id="33"/>
      <w:bookmarkEnd w:id="34"/>
    </w:p>
    <w:p w14:paraId="42DD8D0E" w14:textId="613E5DB4" w:rsidR="00E164A6" w:rsidRDefault="00E164A6" w:rsidP="00E164A6">
      <w:pPr>
        <w:pStyle w:val="BodyText"/>
      </w:pPr>
      <w:r>
        <w:t>OTRS Reference</w:t>
      </w:r>
      <w:r>
        <w:tab/>
      </w:r>
      <w:hyperlink r:id="rId22" w:history="1">
        <w:r w:rsidRPr="0041181C">
          <w:rPr>
            <w:rStyle w:val="Hyperlink"/>
          </w:rPr>
          <w:t>0057460</w:t>
        </w:r>
      </w:hyperlink>
    </w:p>
    <w:p w14:paraId="699FEB66" w14:textId="77777777" w:rsidR="00E164A6" w:rsidRDefault="00E164A6" w:rsidP="00E164A6">
      <w:pPr>
        <w:pStyle w:val="BodyText"/>
      </w:pPr>
      <w:r>
        <w:t>It was discovered that, dependent on workflow, whenever a report was suspended, its status went to a ‘suspended addendum’ as expected but the report wasn’t visible within the ‘Suspended’ tab in the report info lists.</w:t>
      </w:r>
    </w:p>
    <w:p w14:paraId="3716A017" w14:textId="77777777" w:rsidR="00E164A6" w:rsidRDefault="00E164A6" w:rsidP="00E164A6">
      <w:pPr>
        <w:pStyle w:val="BodyText"/>
      </w:pPr>
    </w:p>
    <w:p w14:paraId="7A086BBE" w14:textId="77777777" w:rsidR="00E164A6" w:rsidRDefault="00E164A6" w:rsidP="00E164A6">
      <w:pPr>
        <w:pStyle w:val="BodyText"/>
      </w:pPr>
      <w:r>
        <w:t>Resolution</w:t>
      </w:r>
    </w:p>
    <w:p w14:paraId="301A4C9D" w14:textId="77777777" w:rsidR="00E164A6" w:rsidRDefault="00E164A6" w:rsidP="00E164A6">
      <w:pPr>
        <w:pStyle w:val="BodyText"/>
      </w:pPr>
      <w:r>
        <w:t>Now</w:t>
      </w:r>
      <w:r w:rsidRPr="00A64995">
        <w:t xml:space="preserve"> ANY suspended addendum (if the suspended date is unknown) will be reported in the suspended tab. This may lead to very old reports initially being reported.</w:t>
      </w:r>
    </w:p>
    <w:p w14:paraId="1E444BDE" w14:textId="77777777" w:rsidR="00E164A6" w:rsidRDefault="00E164A6" w:rsidP="0086374A">
      <w:pPr>
        <w:pStyle w:val="BodyText"/>
      </w:pPr>
    </w:p>
    <w:p w14:paraId="411CA2E7" w14:textId="77777777" w:rsidR="00AD45B1" w:rsidRDefault="00AD45B1">
      <w:pPr>
        <w:rPr>
          <w:rFonts w:ascii="Roboto" w:eastAsia="Times New Roman" w:hAnsi="Roboto" w:cs="Arial"/>
          <w:bCs/>
          <w:iCs/>
          <w:color w:val="404040" w:themeColor="text1" w:themeTint="BF"/>
          <w:sz w:val="28"/>
          <w:szCs w:val="28"/>
        </w:rPr>
      </w:pPr>
      <w:bookmarkStart w:id="35" w:name="_Toc37757273"/>
      <w:r>
        <w:br w:type="page"/>
      </w:r>
    </w:p>
    <w:p w14:paraId="35D02CEB" w14:textId="22EEE039" w:rsidR="0086374A" w:rsidRDefault="0086374A" w:rsidP="0086374A">
      <w:pPr>
        <w:pStyle w:val="Heading2"/>
        <w:ind w:left="709" w:hanging="709"/>
      </w:pPr>
      <w:bookmarkStart w:id="36" w:name="_Toc38370141"/>
      <w:r>
        <w:lastRenderedPageBreak/>
        <w:t>Cannot book appointment by 'search forward' with a batch of exams in Diary Viewer</w:t>
      </w:r>
      <w:bookmarkEnd w:id="35"/>
      <w:bookmarkEnd w:id="36"/>
    </w:p>
    <w:p w14:paraId="7A9E730E" w14:textId="77777777" w:rsidR="0086374A" w:rsidRDefault="0086374A" w:rsidP="0086374A">
      <w:pPr>
        <w:pStyle w:val="BodyText2"/>
      </w:pPr>
    </w:p>
    <w:p w14:paraId="3D59B475" w14:textId="743A5B94" w:rsidR="0086374A" w:rsidRDefault="0086374A" w:rsidP="0086374A">
      <w:pPr>
        <w:pStyle w:val="BodyText"/>
      </w:pPr>
      <w:r>
        <w:t xml:space="preserve">If you select a batch of exams from the scratch pad and </w:t>
      </w:r>
      <w:r w:rsidR="00780EBB">
        <w:t>click</w:t>
      </w:r>
      <w:r w:rsidR="007364EB">
        <w:t xml:space="preserve"> </w:t>
      </w:r>
      <w:r w:rsidR="00780EBB">
        <w:t xml:space="preserve">the </w:t>
      </w:r>
      <w:r>
        <w:t xml:space="preserve">[Search Forward] button, it will only appoint one of the </w:t>
      </w:r>
      <w:r w:rsidR="00F25CAB">
        <w:t>exams</w:t>
      </w:r>
      <w:r>
        <w:t>. The right</w:t>
      </w:r>
      <w:r w:rsidR="007364EB">
        <w:t>-</w:t>
      </w:r>
      <w:r>
        <w:t xml:space="preserve">click option 'Search Forward' </w:t>
      </w:r>
      <w:r w:rsidR="007364EB">
        <w:t xml:space="preserve">functionality </w:t>
      </w:r>
      <w:r>
        <w:t>is working.</w:t>
      </w:r>
    </w:p>
    <w:p w14:paraId="739966F2" w14:textId="77777777" w:rsidR="007364EB" w:rsidRDefault="007364EB" w:rsidP="0086374A">
      <w:pPr>
        <w:pStyle w:val="BodyText"/>
        <w:rPr>
          <w:i/>
        </w:rPr>
      </w:pPr>
    </w:p>
    <w:p w14:paraId="356CAFCA" w14:textId="64B7A09C" w:rsidR="0086374A" w:rsidRDefault="0086374A" w:rsidP="0086374A">
      <w:pPr>
        <w:pStyle w:val="BodyText"/>
      </w:pPr>
      <w:r w:rsidRPr="00A97AB7">
        <w:rPr>
          <w:i/>
        </w:rPr>
        <w:t>Resolution</w:t>
      </w:r>
      <w:r>
        <w:t>:</w:t>
      </w:r>
    </w:p>
    <w:p w14:paraId="2A6CA7B7" w14:textId="38146655" w:rsidR="00F25CAB" w:rsidRDefault="007364EB" w:rsidP="0086374A">
      <w:pPr>
        <w:pStyle w:val="BodyText2"/>
      </w:pPr>
      <w:r>
        <w:t xml:space="preserve">Changes made to ensure the same code is used whether the right-click ‘Search Forward’ or ‘Search Forward’ </w:t>
      </w:r>
      <w:r w:rsidR="00F25CAB">
        <w:t>button is clicked.  Both now work as expected.</w:t>
      </w:r>
    </w:p>
    <w:p w14:paraId="1182366E" w14:textId="77777777" w:rsidR="00F25CAB" w:rsidRDefault="00F25CAB" w:rsidP="0086374A">
      <w:pPr>
        <w:pStyle w:val="BodyText2"/>
      </w:pPr>
    </w:p>
    <w:p w14:paraId="160F8E4A" w14:textId="77777777" w:rsidR="0086374A" w:rsidRDefault="0086374A" w:rsidP="0086374A">
      <w:pPr>
        <w:rPr>
          <w:rFonts w:ascii="Roboto" w:hAnsi="Roboto"/>
          <w:sz w:val="20"/>
        </w:rPr>
      </w:pPr>
      <w:r>
        <w:br w:type="page"/>
      </w:r>
    </w:p>
    <w:p w14:paraId="6DD26A79" w14:textId="77777777" w:rsidR="0086374A" w:rsidRDefault="0086374A" w:rsidP="0086374A">
      <w:pPr>
        <w:pStyle w:val="BodyText"/>
      </w:pPr>
    </w:p>
    <w:p w14:paraId="3C4B89A3" w14:textId="77777777" w:rsidR="0086374A" w:rsidRDefault="0086374A" w:rsidP="0086374A">
      <w:pPr>
        <w:pStyle w:val="Heading2"/>
        <w:ind w:left="709" w:hanging="709"/>
      </w:pPr>
      <w:bookmarkStart w:id="37" w:name="_Toc37757274"/>
      <w:bookmarkStart w:id="38" w:name="_Toc38370142"/>
      <w:r>
        <w:t>Two Warning messages show when referring invalid order to group in Vetting list</w:t>
      </w:r>
      <w:bookmarkEnd w:id="37"/>
      <w:bookmarkEnd w:id="38"/>
    </w:p>
    <w:p w14:paraId="3471FA83" w14:textId="77777777" w:rsidR="0086374A" w:rsidRDefault="0086374A" w:rsidP="0086374A">
      <w:pPr>
        <w:pStyle w:val="BodyText2"/>
      </w:pPr>
    </w:p>
    <w:p w14:paraId="384BAD6E" w14:textId="27E7AD84" w:rsidR="006F280A" w:rsidRDefault="0086374A" w:rsidP="0086374A">
      <w:pPr>
        <w:pStyle w:val="BodyText"/>
      </w:pPr>
      <w:r>
        <w:t xml:space="preserve">When </w:t>
      </w:r>
      <w:r w:rsidR="00A15B59">
        <w:t xml:space="preserve">referring to a </w:t>
      </w:r>
      <w:r w:rsidR="006F280A">
        <w:t>group within the Vetting list, if the referrer has been end dated then the same warning message was being displayed twice.</w:t>
      </w:r>
    </w:p>
    <w:p w14:paraId="13A452C0" w14:textId="111092B8" w:rsidR="0086374A" w:rsidRDefault="0086374A" w:rsidP="0086374A">
      <w:pPr>
        <w:pStyle w:val="BodyText"/>
      </w:pPr>
    </w:p>
    <w:p w14:paraId="22075D74" w14:textId="77777777" w:rsidR="0086374A" w:rsidRDefault="0086374A" w:rsidP="0086374A">
      <w:pPr>
        <w:pStyle w:val="BodyText"/>
      </w:pPr>
      <w:r w:rsidRPr="00A97AB7">
        <w:rPr>
          <w:i/>
        </w:rPr>
        <w:t>Resolution</w:t>
      </w:r>
      <w:r>
        <w:t>:</w:t>
      </w:r>
    </w:p>
    <w:p w14:paraId="0F98EC7B" w14:textId="77777777" w:rsidR="0086374A" w:rsidRDefault="0086374A" w:rsidP="0086374A">
      <w:pPr>
        <w:pStyle w:val="BodyText2"/>
      </w:pPr>
      <w:r>
        <w:t>When trying to refer an invalid referrer, only one message is produced outlining who the referrer is and the reason the validation has failed.</w:t>
      </w:r>
    </w:p>
    <w:p w14:paraId="78B4ED24" w14:textId="77777777" w:rsidR="0086374A" w:rsidRDefault="0086374A" w:rsidP="0086374A">
      <w:pPr>
        <w:rPr>
          <w:rFonts w:ascii="Roboto" w:hAnsi="Roboto"/>
          <w:sz w:val="20"/>
        </w:rPr>
      </w:pPr>
      <w:r>
        <w:br w:type="page"/>
      </w:r>
    </w:p>
    <w:p w14:paraId="4FFA82B3" w14:textId="77777777" w:rsidR="0086374A" w:rsidRDefault="0086374A" w:rsidP="0086374A">
      <w:pPr>
        <w:pStyle w:val="Heading2"/>
        <w:ind w:left="709" w:hanging="709"/>
      </w:pPr>
      <w:bookmarkStart w:id="39" w:name="_Toc37757275"/>
      <w:bookmarkStart w:id="40" w:name="_Toc38370143"/>
      <w:r>
        <w:lastRenderedPageBreak/>
        <w:t>Post exam defaults not populating the post processing screen</w:t>
      </w:r>
      <w:bookmarkEnd w:id="39"/>
      <w:bookmarkEnd w:id="40"/>
    </w:p>
    <w:p w14:paraId="5874FA59" w14:textId="309DA034" w:rsidR="0086374A" w:rsidRDefault="0086374A" w:rsidP="0086374A">
      <w:pPr>
        <w:pStyle w:val="BodyText2"/>
      </w:pPr>
      <w:r>
        <w:t>OTRS Reference:</w:t>
      </w:r>
      <w:r>
        <w:tab/>
      </w:r>
      <w:hyperlink r:id="rId23" w:history="1">
        <w:r w:rsidRPr="0013197C">
          <w:rPr>
            <w:rStyle w:val="Hyperlink"/>
          </w:rPr>
          <w:t>00133960</w:t>
        </w:r>
      </w:hyperlink>
    </w:p>
    <w:p w14:paraId="6F4EA2A7" w14:textId="77777777" w:rsidR="0086374A" w:rsidRDefault="0086374A" w:rsidP="0086374A">
      <w:pPr>
        <w:pStyle w:val="BodyText2"/>
      </w:pPr>
    </w:p>
    <w:p w14:paraId="6BE0AC46" w14:textId="3258F4D9" w:rsidR="0086374A" w:rsidRDefault="00DC0C89" w:rsidP="00606F80">
      <w:pPr>
        <w:pStyle w:val="BodyText"/>
      </w:pPr>
      <w:r>
        <w:t xml:space="preserve">The format of </w:t>
      </w:r>
      <w:r w:rsidR="00606F80">
        <w:t>p</w:t>
      </w:r>
      <w:r w:rsidR="0086374A">
        <w:t>ost exam values w</w:t>
      </w:r>
      <w:r w:rsidR="00606F80">
        <w:t xml:space="preserve">as </w:t>
      </w:r>
      <w:r w:rsidR="00F205AF">
        <w:t xml:space="preserve">recently </w:t>
      </w:r>
      <w:r w:rsidR="0086374A">
        <w:t>changed from numeric (6,2) to numeric</w:t>
      </w:r>
      <w:r w:rsidR="00606F80">
        <w:t xml:space="preserve"> </w:t>
      </w:r>
      <w:r w:rsidR="0086374A">
        <w:t>(12,4) for the columns ‘dosage’ and ‘mas’, and the ‘seconds’ column was changed from numeric</w:t>
      </w:r>
      <w:r w:rsidR="005A7A9E">
        <w:t xml:space="preserve"> </w:t>
      </w:r>
      <w:r w:rsidR="0086374A">
        <w:t>(6,2) to numeric</w:t>
      </w:r>
      <w:r w:rsidR="005A7A9E">
        <w:t xml:space="preserve"> </w:t>
      </w:r>
      <w:r w:rsidR="0086374A">
        <w:t>(8,4)</w:t>
      </w:r>
      <w:r w:rsidR="005A7A9E">
        <w:t>.</w:t>
      </w:r>
    </w:p>
    <w:p w14:paraId="253DFBF5" w14:textId="49A823CA" w:rsidR="0086374A" w:rsidRDefault="0086374A" w:rsidP="0086374A">
      <w:pPr>
        <w:pStyle w:val="BodyText"/>
      </w:pPr>
      <w:r>
        <w:t>However, the post exam default projections table was not changed this is causing two errors</w:t>
      </w:r>
    </w:p>
    <w:p w14:paraId="55F7A9AA" w14:textId="77777777" w:rsidR="0086374A" w:rsidRDefault="0086374A" w:rsidP="0086374A">
      <w:pPr>
        <w:pStyle w:val="BodyText"/>
      </w:pPr>
      <w:r>
        <w:t xml:space="preserve">1. When attempting to open post exam defaults you receive a null pointer exception </w:t>
      </w:r>
    </w:p>
    <w:p w14:paraId="1934B96C" w14:textId="77777777" w:rsidR="0086374A" w:rsidRDefault="0086374A" w:rsidP="0086374A">
      <w:pPr>
        <w:pStyle w:val="BodyText"/>
      </w:pPr>
      <w:r>
        <w:t>2. Where there is a post exam default set up if you create an event for that exam and room you get an error message.</w:t>
      </w:r>
    </w:p>
    <w:p w14:paraId="3249B570" w14:textId="77777777" w:rsidR="005A7A9E" w:rsidRDefault="005A7A9E" w:rsidP="0086374A">
      <w:pPr>
        <w:pStyle w:val="BodyText"/>
        <w:rPr>
          <w:i/>
        </w:rPr>
      </w:pPr>
    </w:p>
    <w:p w14:paraId="16BA35D6" w14:textId="4B846CAB" w:rsidR="0086374A" w:rsidRDefault="0086374A" w:rsidP="0086374A">
      <w:pPr>
        <w:pStyle w:val="BodyText"/>
      </w:pPr>
      <w:r w:rsidRPr="00A97AB7">
        <w:rPr>
          <w:i/>
        </w:rPr>
        <w:t>Resolution</w:t>
      </w:r>
      <w:r>
        <w:t>:</w:t>
      </w:r>
    </w:p>
    <w:p w14:paraId="00AFFECE" w14:textId="3ECCBF50" w:rsidR="0086374A" w:rsidRDefault="007145F9" w:rsidP="0086374A">
      <w:pPr>
        <w:pStyle w:val="BodyText2"/>
      </w:pPr>
      <w:r>
        <w:t xml:space="preserve">Post exam default </w:t>
      </w:r>
      <w:r w:rsidR="004F06B3">
        <w:t>projections</w:t>
      </w:r>
      <w:r>
        <w:t xml:space="preserve"> table changed </w:t>
      </w:r>
      <w:r w:rsidR="004F06B3">
        <w:t xml:space="preserve">to reflect earlier </w:t>
      </w:r>
      <w:r w:rsidR="009355AD">
        <w:t>database changes elsewhere in Cris.</w:t>
      </w:r>
    </w:p>
    <w:p w14:paraId="7ACED0D1" w14:textId="77777777" w:rsidR="0086374A" w:rsidRDefault="0086374A" w:rsidP="0086374A">
      <w:pPr>
        <w:pStyle w:val="BodyText2"/>
      </w:pPr>
    </w:p>
    <w:p w14:paraId="6B2DD3AA" w14:textId="77777777" w:rsidR="0086374A" w:rsidRDefault="0086374A" w:rsidP="0086374A">
      <w:pPr>
        <w:rPr>
          <w:rFonts w:ascii="Roboto" w:hAnsi="Roboto"/>
          <w:sz w:val="20"/>
        </w:rPr>
      </w:pPr>
      <w:r>
        <w:br w:type="page"/>
      </w:r>
    </w:p>
    <w:p w14:paraId="581E2228" w14:textId="77777777" w:rsidR="0086374A" w:rsidRPr="00E258F4" w:rsidRDefault="0086374A" w:rsidP="0086374A">
      <w:pPr>
        <w:pStyle w:val="Heading2"/>
        <w:ind w:left="709" w:hanging="709"/>
      </w:pPr>
      <w:bookmarkStart w:id="41" w:name="_Toc37757276"/>
      <w:bookmarkStart w:id="42" w:name="_Toc38370144"/>
      <w:r w:rsidRPr="00E258F4">
        <w:lastRenderedPageBreak/>
        <w:t>Create CRIS Patient warning is not displayed when multiple selecting CRIS event and order during assigning</w:t>
      </w:r>
      <w:bookmarkEnd w:id="41"/>
      <w:bookmarkEnd w:id="42"/>
    </w:p>
    <w:p w14:paraId="6E517D8A" w14:textId="77777777" w:rsidR="0086374A" w:rsidRDefault="0086374A" w:rsidP="0086374A">
      <w:pPr>
        <w:pStyle w:val="BodyText2"/>
      </w:pPr>
    </w:p>
    <w:p w14:paraId="2E91BE92" w14:textId="06EE094D" w:rsidR="00AD3FC1" w:rsidRPr="002F407F" w:rsidRDefault="00047722" w:rsidP="0086374A">
      <w:pPr>
        <w:pStyle w:val="BodyText"/>
        <w:rPr>
          <w:bCs/>
        </w:rPr>
      </w:pPr>
      <w:r w:rsidRPr="002F407F">
        <w:rPr>
          <w:bCs/>
        </w:rPr>
        <w:t xml:space="preserve">When creating a Cris patient from a HIS patient as part of a multi-select </w:t>
      </w:r>
      <w:r w:rsidR="002E35E6" w:rsidRPr="002F407F">
        <w:rPr>
          <w:bCs/>
        </w:rPr>
        <w:t xml:space="preserve">assignment on the Vetting list, </w:t>
      </w:r>
      <w:r w:rsidR="002F407F" w:rsidRPr="002F407F">
        <w:rPr>
          <w:bCs/>
        </w:rPr>
        <w:t>the ‘Create Cris Patient’ dialogue should be displayed.</w:t>
      </w:r>
      <w:r w:rsidR="00E26262">
        <w:rPr>
          <w:bCs/>
        </w:rPr>
        <w:t xml:space="preserve">  It isn’t.</w:t>
      </w:r>
    </w:p>
    <w:p w14:paraId="33E00B5E" w14:textId="1E9F4A0F" w:rsidR="0086374A" w:rsidRPr="002F407F" w:rsidRDefault="0086374A" w:rsidP="00C204D8">
      <w:pPr>
        <w:pStyle w:val="BodyText2"/>
      </w:pPr>
      <w:r w:rsidRPr="002F407F">
        <w:t>The order is assigned, and the HIS patient is saved as CRIS patient.</w:t>
      </w:r>
      <w:r w:rsidR="00E26262">
        <w:t xml:space="preserve">  </w:t>
      </w:r>
      <w:r w:rsidRPr="002F407F">
        <w:t>The failure only happens when the chosen event</w:t>
      </w:r>
      <w:r w:rsidR="00E26262">
        <w:t>,</w:t>
      </w:r>
      <w:r w:rsidRPr="002F407F">
        <w:t xml:space="preserve"> positioned at the top of </w:t>
      </w:r>
      <w:r w:rsidR="00E26262">
        <w:t xml:space="preserve">the </w:t>
      </w:r>
      <w:r w:rsidRPr="002F407F">
        <w:t>vetting list</w:t>
      </w:r>
      <w:r w:rsidR="00E26262">
        <w:t>,</w:t>
      </w:r>
      <w:r w:rsidRPr="002F407F">
        <w:t xml:space="preserve"> is not an order. </w:t>
      </w:r>
    </w:p>
    <w:p w14:paraId="7BC1C20F" w14:textId="77777777" w:rsidR="004D5D77" w:rsidRPr="002F407F" w:rsidRDefault="004D5D77" w:rsidP="0086374A">
      <w:pPr>
        <w:pStyle w:val="BodyText"/>
        <w:rPr>
          <w:i/>
        </w:rPr>
      </w:pPr>
    </w:p>
    <w:p w14:paraId="3520E58C" w14:textId="6269467B" w:rsidR="0086374A" w:rsidRPr="002F407F" w:rsidRDefault="0086374A" w:rsidP="0086374A">
      <w:pPr>
        <w:pStyle w:val="BodyText"/>
      </w:pPr>
      <w:r w:rsidRPr="002F407F">
        <w:rPr>
          <w:i/>
        </w:rPr>
        <w:t>Resolution</w:t>
      </w:r>
      <w:r w:rsidRPr="002F407F">
        <w:t>:</w:t>
      </w:r>
    </w:p>
    <w:p w14:paraId="4A1301E0" w14:textId="77777777" w:rsidR="0086374A" w:rsidRPr="002F407F" w:rsidRDefault="0086374A" w:rsidP="0086374A">
      <w:pPr>
        <w:pStyle w:val="BodyText2"/>
      </w:pPr>
      <w:r w:rsidRPr="002F407F">
        <w:t>Added validation to trap all occurrences of CRIS/non-CRIS patients in the selection and display an appropriate message informing the user to make another selection.</w:t>
      </w:r>
    </w:p>
    <w:p w14:paraId="563BDC4B" w14:textId="77777777" w:rsidR="0086374A" w:rsidRDefault="0086374A" w:rsidP="0086374A">
      <w:pPr>
        <w:rPr>
          <w:rFonts w:ascii="Roboto" w:hAnsi="Roboto"/>
          <w:sz w:val="20"/>
        </w:rPr>
      </w:pPr>
      <w:r>
        <w:br w:type="page"/>
      </w:r>
    </w:p>
    <w:p w14:paraId="517F14FE" w14:textId="77777777" w:rsidR="0086374A" w:rsidRDefault="0086374A" w:rsidP="0086374A">
      <w:pPr>
        <w:pStyle w:val="BodyText2"/>
      </w:pPr>
    </w:p>
    <w:p w14:paraId="135535C2" w14:textId="4BEDF3D2" w:rsidR="0086374A" w:rsidRDefault="0086374A" w:rsidP="0086374A">
      <w:pPr>
        <w:pStyle w:val="Heading2"/>
        <w:ind w:left="709" w:hanging="709"/>
      </w:pPr>
      <w:bookmarkStart w:id="43" w:name="_Toc37757277"/>
      <w:bookmarkStart w:id="44" w:name="_Toc38370145"/>
      <w:r>
        <w:t xml:space="preserve">Filtering on worklists </w:t>
      </w:r>
      <w:r w:rsidR="00A22F0A">
        <w:t>is</w:t>
      </w:r>
      <w:r>
        <w:t xml:space="preserve"> corrupted when columns are sorted, and </w:t>
      </w:r>
      <w:r w:rsidR="00A22F0A">
        <w:t xml:space="preserve">the </w:t>
      </w:r>
      <w:r>
        <w:t>list refreshed</w:t>
      </w:r>
      <w:bookmarkEnd w:id="43"/>
      <w:bookmarkEnd w:id="44"/>
    </w:p>
    <w:p w14:paraId="712CBED9" w14:textId="77777777" w:rsidR="0086374A" w:rsidRDefault="0086374A" w:rsidP="0086374A">
      <w:pPr>
        <w:pStyle w:val="BodyText2"/>
      </w:pPr>
    </w:p>
    <w:p w14:paraId="5CA26F02" w14:textId="2C0FA3CD" w:rsidR="0086374A" w:rsidRDefault="0086374A" w:rsidP="0086374A">
      <w:pPr>
        <w:pStyle w:val="BodyText"/>
      </w:pPr>
      <w:r>
        <w:t>A filter is placed on a column in a worklist</w:t>
      </w:r>
      <w:r w:rsidR="00A22F0A">
        <w:t xml:space="preserve"> e.g. the request list</w:t>
      </w:r>
      <w:r>
        <w:t xml:space="preserve">. The list is refreshed, and the filter is </w:t>
      </w:r>
      <w:r w:rsidR="00C914A1">
        <w:t>m</w:t>
      </w:r>
      <w:r>
        <w:t>aintained. However, sort any one of the other columns, refresh the list again, and the filtering is corrupted, i.e. events can be seen that were not part of the original filtered result.</w:t>
      </w:r>
    </w:p>
    <w:p w14:paraId="1F06A19D" w14:textId="77777777" w:rsidR="00AD45B1" w:rsidRDefault="00AD45B1" w:rsidP="0086374A">
      <w:pPr>
        <w:pStyle w:val="BodyText"/>
        <w:rPr>
          <w:i/>
        </w:rPr>
      </w:pPr>
    </w:p>
    <w:p w14:paraId="5E899A62" w14:textId="63BB2EFE" w:rsidR="0086374A" w:rsidRDefault="0086374A" w:rsidP="0086374A">
      <w:pPr>
        <w:pStyle w:val="BodyText"/>
      </w:pPr>
      <w:r w:rsidRPr="00A97AB7">
        <w:rPr>
          <w:i/>
        </w:rPr>
        <w:t>Resolution</w:t>
      </w:r>
      <w:r>
        <w:t>:</w:t>
      </w:r>
    </w:p>
    <w:p w14:paraId="5FF488B4" w14:textId="77777777" w:rsidR="0086374A" w:rsidRDefault="0086374A" w:rsidP="0086374A">
      <w:pPr>
        <w:pStyle w:val="BodyText2"/>
      </w:pPr>
      <w:r>
        <w:t>Sorting a set of filtered events and refreshing the list, does not corrupt the filtered list</w:t>
      </w:r>
    </w:p>
    <w:p w14:paraId="432D38D5" w14:textId="77777777" w:rsidR="0086374A" w:rsidRDefault="0086374A" w:rsidP="0086374A">
      <w:pPr>
        <w:rPr>
          <w:rFonts w:ascii="Roboto" w:hAnsi="Roboto"/>
          <w:sz w:val="20"/>
        </w:rPr>
      </w:pPr>
      <w:r>
        <w:br w:type="page"/>
      </w:r>
    </w:p>
    <w:p w14:paraId="38EA1C3F" w14:textId="77777777" w:rsidR="0086374A" w:rsidRDefault="0086374A" w:rsidP="0086374A">
      <w:pPr>
        <w:pStyle w:val="Heading2"/>
        <w:ind w:left="709" w:hanging="709"/>
      </w:pPr>
      <w:bookmarkStart w:id="45" w:name="_Toc37757278"/>
      <w:bookmarkStart w:id="46" w:name="_Toc38370146"/>
      <w:r>
        <w:lastRenderedPageBreak/>
        <w:t>Editing Stats field entries causes lockup of database connection</w:t>
      </w:r>
      <w:bookmarkEnd w:id="45"/>
      <w:bookmarkEnd w:id="46"/>
    </w:p>
    <w:p w14:paraId="63DB7B0E" w14:textId="77777777" w:rsidR="0086374A" w:rsidRDefault="0086374A" w:rsidP="0086374A">
      <w:pPr>
        <w:pStyle w:val="BodyText2"/>
      </w:pPr>
    </w:p>
    <w:p w14:paraId="760CC19E" w14:textId="220877D0" w:rsidR="0086374A" w:rsidRDefault="0086374A" w:rsidP="0086374A">
      <w:pPr>
        <w:pStyle w:val="BodyText"/>
      </w:pPr>
      <w:r>
        <w:t xml:space="preserve">If you change a Stat field, and click Save, this does not free up the background database connection. </w:t>
      </w:r>
      <w:r w:rsidR="00FB5652">
        <w:t>T</w:t>
      </w:r>
      <w:r>
        <w:t>he next time you click save the system will lock up.</w:t>
      </w:r>
    </w:p>
    <w:p w14:paraId="626CBC10" w14:textId="77777777" w:rsidR="0086374A" w:rsidRDefault="0086374A" w:rsidP="009109A5">
      <w:pPr>
        <w:pStyle w:val="BodyText2"/>
        <w:numPr>
          <w:ilvl w:val="0"/>
          <w:numId w:val="18"/>
        </w:numPr>
      </w:pPr>
      <w:r>
        <w:t xml:space="preserve">Open Setup / system / stats / </w:t>
      </w:r>
      <w:proofErr w:type="spellStart"/>
      <w:r>
        <w:t>StatsDataFields</w:t>
      </w:r>
      <w:proofErr w:type="spellEnd"/>
    </w:p>
    <w:p w14:paraId="0077A0C9" w14:textId="09C2363B" w:rsidR="0086374A" w:rsidRDefault="009109A5" w:rsidP="009109A5">
      <w:pPr>
        <w:pStyle w:val="BodyText2"/>
        <w:numPr>
          <w:ilvl w:val="0"/>
          <w:numId w:val="18"/>
        </w:numPr>
      </w:pPr>
      <w:r>
        <w:t>H</w:t>
      </w:r>
      <w:r w:rsidR="0086374A">
        <w:t>ighlight the 1st row in the table.</w:t>
      </w:r>
    </w:p>
    <w:p w14:paraId="085FF2E0" w14:textId="77777777" w:rsidR="0086374A" w:rsidRDefault="0086374A" w:rsidP="009109A5">
      <w:pPr>
        <w:pStyle w:val="BodyText2"/>
        <w:numPr>
          <w:ilvl w:val="0"/>
          <w:numId w:val="18"/>
        </w:numPr>
      </w:pPr>
      <w:r>
        <w:t>Press Save.</w:t>
      </w:r>
    </w:p>
    <w:p w14:paraId="4E52D28B" w14:textId="1CC82E52" w:rsidR="0086374A" w:rsidRDefault="005E45C2" w:rsidP="00052B0C">
      <w:pPr>
        <w:pStyle w:val="BodyText"/>
        <w:numPr>
          <w:ilvl w:val="0"/>
          <w:numId w:val="18"/>
        </w:numPr>
      </w:pPr>
      <w:r>
        <w:t>T</w:t>
      </w:r>
      <w:r w:rsidR="0086374A">
        <w:t>ry to open the Vetting list</w:t>
      </w:r>
      <w:r w:rsidR="0092691E">
        <w:t xml:space="preserve"> and </w:t>
      </w:r>
      <w:r w:rsidR="0086374A">
        <w:t>the system will sit buffering.</w:t>
      </w:r>
    </w:p>
    <w:p w14:paraId="46F2EA25" w14:textId="34424839" w:rsidR="00FB5652" w:rsidRDefault="00FB5652" w:rsidP="0086374A">
      <w:pPr>
        <w:pStyle w:val="BodyText2"/>
      </w:pPr>
    </w:p>
    <w:p w14:paraId="6DD984C0" w14:textId="77777777" w:rsidR="00AD45B1" w:rsidRDefault="00AD45B1" w:rsidP="0086374A">
      <w:pPr>
        <w:pStyle w:val="BodyText2"/>
      </w:pPr>
    </w:p>
    <w:p w14:paraId="12B4E94B" w14:textId="77777777" w:rsidR="0086374A" w:rsidRDefault="0086374A" w:rsidP="0086374A">
      <w:pPr>
        <w:pStyle w:val="BodyText"/>
      </w:pPr>
      <w:r w:rsidRPr="00A97AB7">
        <w:rPr>
          <w:i/>
        </w:rPr>
        <w:t>Resolution</w:t>
      </w:r>
      <w:r>
        <w:t>:</w:t>
      </w:r>
    </w:p>
    <w:p w14:paraId="064EF2B0" w14:textId="57703711" w:rsidR="0086374A" w:rsidRDefault="005E45C2" w:rsidP="0086374A">
      <w:pPr>
        <w:pStyle w:val="BodyText2"/>
      </w:pPr>
      <w:r>
        <w:t xml:space="preserve">Ensured that the database connections are closed correctly </w:t>
      </w:r>
      <w:r w:rsidR="00025A56">
        <w:t>after editing Stats fields.</w:t>
      </w:r>
    </w:p>
    <w:p w14:paraId="1DC0FE9D" w14:textId="77777777" w:rsidR="0086374A" w:rsidRDefault="0086374A" w:rsidP="0086374A">
      <w:pPr>
        <w:rPr>
          <w:rFonts w:ascii="Roboto" w:hAnsi="Roboto"/>
          <w:sz w:val="20"/>
        </w:rPr>
      </w:pPr>
      <w:r>
        <w:br w:type="page"/>
      </w:r>
    </w:p>
    <w:p w14:paraId="6AB92444" w14:textId="5ACE0CD6" w:rsidR="0086374A" w:rsidRDefault="0086374A" w:rsidP="0086374A">
      <w:pPr>
        <w:rPr>
          <w:rFonts w:ascii="Roboto" w:hAnsi="Roboto"/>
          <w:sz w:val="20"/>
        </w:rPr>
      </w:pPr>
    </w:p>
    <w:p w14:paraId="5BB135FE" w14:textId="77777777" w:rsidR="0086374A" w:rsidRDefault="0086374A" w:rsidP="0086374A">
      <w:pPr>
        <w:pStyle w:val="Heading2"/>
        <w:ind w:left="709" w:hanging="709"/>
      </w:pPr>
      <w:bookmarkStart w:id="47" w:name="_Toc37757280"/>
      <w:bookmarkStart w:id="48" w:name="_Toc38370147"/>
      <w:r>
        <w:t>C</w:t>
      </w:r>
      <w:r w:rsidRPr="00C601F0">
        <w:t>reating new connections when logging back on.</w:t>
      </w:r>
      <w:bookmarkEnd w:id="47"/>
      <w:bookmarkEnd w:id="48"/>
    </w:p>
    <w:p w14:paraId="1F440F7E" w14:textId="2A17AE41" w:rsidR="003021A9" w:rsidRDefault="003021A9" w:rsidP="003021A9">
      <w:pPr>
        <w:pStyle w:val="BodyText"/>
      </w:pPr>
      <w:bookmarkStart w:id="49" w:name="_Toc37757281"/>
      <w:r>
        <w:t>OTRS Reference</w:t>
      </w:r>
      <w:r>
        <w:tab/>
      </w:r>
      <w:hyperlink r:id="rId24" w:history="1">
        <w:r w:rsidRPr="007B18AC">
          <w:rPr>
            <w:rStyle w:val="Hyperlink"/>
          </w:rPr>
          <w:t>00149739</w:t>
        </w:r>
      </w:hyperlink>
    </w:p>
    <w:p w14:paraId="3E071DCE" w14:textId="77777777" w:rsidR="0060119A" w:rsidRDefault="0060119A" w:rsidP="0060119A">
      <w:pPr>
        <w:pStyle w:val="BodyText2"/>
      </w:pPr>
      <w:r>
        <w:t>It has been found when you log out of Cris, it doesn't always kill the connections or use the same two connections when the user logs back in.  This means users get more and more connections left open as they</w:t>
      </w:r>
    </w:p>
    <w:p w14:paraId="320F329E" w14:textId="77777777" w:rsidR="0060119A" w:rsidRDefault="0060119A" w:rsidP="0060119A">
      <w:pPr>
        <w:pStyle w:val="BodyText2"/>
      </w:pPr>
      <w:r>
        <w:t>logout.</w:t>
      </w:r>
    </w:p>
    <w:p w14:paraId="0C159584" w14:textId="77777777" w:rsidR="0060119A" w:rsidRDefault="0060119A" w:rsidP="0060119A">
      <w:pPr>
        <w:pStyle w:val="BodyText2"/>
      </w:pPr>
    </w:p>
    <w:p w14:paraId="3315B2AF" w14:textId="77777777" w:rsidR="0060119A" w:rsidRDefault="0060119A" w:rsidP="0060119A">
      <w:pPr>
        <w:pStyle w:val="BodyText2"/>
      </w:pPr>
      <w:r>
        <w:t>Resolution:</w:t>
      </w:r>
    </w:p>
    <w:p w14:paraId="6274B339" w14:textId="77777777" w:rsidR="0060119A" w:rsidRDefault="0060119A" w:rsidP="0060119A">
      <w:pPr>
        <w:pStyle w:val="BodyText2"/>
      </w:pPr>
    </w:p>
    <w:p w14:paraId="320C6EC5" w14:textId="77777777" w:rsidR="0060119A" w:rsidRDefault="0060119A" w:rsidP="0060119A">
      <w:pPr>
        <w:pStyle w:val="BodyText2"/>
      </w:pPr>
      <w:r>
        <w:t>A code change has been made to ensure that database connections are managed correctly when logging out and in to Cris.</w:t>
      </w:r>
    </w:p>
    <w:p w14:paraId="2A6C020B" w14:textId="202B9298" w:rsidR="003021A9" w:rsidRPr="0060119A" w:rsidRDefault="003021A9">
      <w:pPr>
        <w:rPr>
          <w:rFonts w:ascii="Roboto" w:eastAsia="Times New Roman" w:hAnsi="Roboto" w:cs="Arial"/>
          <w:bCs/>
          <w:iCs/>
          <w:color w:val="404040" w:themeColor="text1" w:themeTint="BF"/>
          <w:sz w:val="28"/>
          <w:szCs w:val="28"/>
        </w:rPr>
      </w:pPr>
      <w:r>
        <w:br w:type="page"/>
      </w:r>
    </w:p>
    <w:p w14:paraId="4DBD0FEE" w14:textId="40258AAB" w:rsidR="0086374A" w:rsidRDefault="0086374A" w:rsidP="0086374A">
      <w:pPr>
        <w:pStyle w:val="Heading2"/>
        <w:ind w:left="709" w:hanging="709"/>
      </w:pPr>
      <w:bookmarkStart w:id="50" w:name="_Toc38370148"/>
      <w:r w:rsidRPr="00E10AAA">
        <w:lastRenderedPageBreak/>
        <w:t>Incorrect images loaded on PACs causing mismatch</w:t>
      </w:r>
      <w:bookmarkEnd w:id="49"/>
      <w:bookmarkEnd w:id="50"/>
    </w:p>
    <w:p w14:paraId="00AB55EE" w14:textId="6984B267" w:rsidR="0086374A" w:rsidRDefault="0086374A" w:rsidP="0086374A">
      <w:pPr>
        <w:pStyle w:val="BodyText"/>
      </w:pPr>
      <w:r>
        <w:t>OTRS Reference</w:t>
      </w:r>
      <w:r>
        <w:tab/>
      </w:r>
      <w:hyperlink r:id="rId25" w:history="1">
        <w:r w:rsidRPr="00E10AAA">
          <w:rPr>
            <w:rStyle w:val="Hyperlink"/>
          </w:rPr>
          <w:t>00145729</w:t>
        </w:r>
      </w:hyperlink>
    </w:p>
    <w:p w14:paraId="17C07B68" w14:textId="396B6AB4" w:rsidR="0086374A" w:rsidRPr="00E10AAA" w:rsidRDefault="00043706" w:rsidP="0086374A">
      <w:pPr>
        <w:pStyle w:val="NormalWeb"/>
        <w:rPr>
          <w:rFonts w:ascii="Roboto" w:hAnsi="Roboto"/>
          <w:sz w:val="20"/>
          <w:szCs w:val="20"/>
        </w:rPr>
      </w:pPr>
      <w:r>
        <w:rPr>
          <w:rFonts w:ascii="Roboto" w:hAnsi="Roboto"/>
          <w:sz w:val="20"/>
          <w:szCs w:val="20"/>
        </w:rPr>
        <w:t xml:space="preserve">Two </w:t>
      </w:r>
      <w:r w:rsidR="0060119A">
        <w:rPr>
          <w:rFonts w:ascii="Roboto" w:hAnsi="Roboto"/>
          <w:sz w:val="20"/>
          <w:szCs w:val="20"/>
        </w:rPr>
        <w:t xml:space="preserve">GE PACS </w:t>
      </w:r>
      <w:r w:rsidR="00872650">
        <w:rPr>
          <w:rFonts w:ascii="Roboto" w:hAnsi="Roboto"/>
          <w:sz w:val="20"/>
          <w:szCs w:val="20"/>
        </w:rPr>
        <w:t xml:space="preserve">sites </w:t>
      </w:r>
      <w:r w:rsidR="0086374A" w:rsidRPr="00E10AAA">
        <w:rPr>
          <w:rFonts w:ascii="Roboto" w:hAnsi="Roboto"/>
          <w:sz w:val="20"/>
          <w:szCs w:val="20"/>
        </w:rPr>
        <w:t>have reported issues with images in PACs being</w:t>
      </w:r>
      <w:r w:rsidR="0060119A">
        <w:rPr>
          <w:rFonts w:ascii="Roboto" w:hAnsi="Roboto"/>
          <w:sz w:val="20"/>
          <w:szCs w:val="20"/>
        </w:rPr>
        <w:t xml:space="preserve"> </w:t>
      </w:r>
      <w:r w:rsidR="0086374A" w:rsidRPr="00E10AAA">
        <w:rPr>
          <w:rFonts w:ascii="Roboto" w:hAnsi="Roboto"/>
          <w:sz w:val="20"/>
          <w:szCs w:val="20"/>
        </w:rPr>
        <w:t>mismatched with the report open in CRIS.</w:t>
      </w:r>
      <w:r>
        <w:rPr>
          <w:rFonts w:ascii="Roboto" w:hAnsi="Roboto"/>
          <w:sz w:val="20"/>
          <w:szCs w:val="20"/>
        </w:rPr>
        <w:t xml:space="preserve">  It is believed that this o</w:t>
      </w:r>
      <w:r w:rsidR="005A0B8A">
        <w:rPr>
          <w:rFonts w:ascii="Roboto" w:hAnsi="Roboto"/>
          <w:sz w:val="20"/>
          <w:szCs w:val="20"/>
        </w:rPr>
        <w:t>n</w:t>
      </w:r>
      <w:r>
        <w:rPr>
          <w:rFonts w:ascii="Roboto" w:hAnsi="Roboto"/>
          <w:sz w:val="20"/>
          <w:szCs w:val="20"/>
        </w:rPr>
        <w:t xml:space="preserve">ly occurs with a specific version of the </w:t>
      </w:r>
      <w:r w:rsidR="005A0B8A">
        <w:rPr>
          <w:rFonts w:ascii="Roboto" w:hAnsi="Roboto"/>
          <w:sz w:val="20"/>
          <w:szCs w:val="20"/>
        </w:rPr>
        <w:t>GE software at these two sites.</w:t>
      </w:r>
    </w:p>
    <w:p w14:paraId="4FE70E4A" w14:textId="77777777" w:rsidR="0086374A" w:rsidRDefault="0086374A" w:rsidP="0086374A">
      <w:pPr>
        <w:pStyle w:val="BodyText"/>
      </w:pPr>
      <w:r>
        <w:t>Resolution</w:t>
      </w:r>
    </w:p>
    <w:p w14:paraId="684BBA6A" w14:textId="7EB6AEDD" w:rsidR="003C5060" w:rsidRDefault="005A0B8A" w:rsidP="0086374A">
      <w:pPr>
        <w:pStyle w:val="BodyText"/>
      </w:pPr>
      <w:r>
        <w:t xml:space="preserve">Wellbeing has improved the way it handles </w:t>
      </w:r>
      <w:r w:rsidR="00CB1E57">
        <w:t>exceptions passed by the GE software so that a clearer message can be displayed to the end user</w:t>
      </w:r>
      <w:r w:rsidR="003C5060">
        <w:t xml:space="preserve"> advising them of the issue and how to recover to ensure the correct context is maintained.</w:t>
      </w:r>
    </w:p>
    <w:p w14:paraId="587C9E9A" w14:textId="268D5629" w:rsidR="0086374A" w:rsidRDefault="0086374A" w:rsidP="0086374A">
      <w:pPr>
        <w:pStyle w:val="BodyText"/>
      </w:pPr>
    </w:p>
    <w:p w14:paraId="3FDD6EFC" w14:textId="77777777" w:rsidR="0086374A" w:rsidRDefault="0086374A" w:rsidP="0086374A">
      <w:pPr>
        <w:rPr>
          <w:rFonts w:ascii="Roboto" w:hAnsi="Roboto"/>
          <w:sz w:val="20"/>
        </w:rPr>
      </w:pPr>
      <w:r>
        <w:br w:type="page"/>
      </w:r>
    </w:p>
    <w:p w14:paraId="48CF5056" w14:textId="77777777" w:rsidR="0086374A" w:rsidRDefault="0086374A" w:rsidP="0086374A">
      <w:pPr>
        <w:pStyle w:val="Heading2"/>
        <w:ind w:left="709" w:hanging="709"/>
      </w:pPr>
      <w:bookmarkStart w:id="51" w:name="_Toc37757283"/>
      <w:bookmarkStart w:id="52" w:name="_Toc38370149"/>
      <w:r>
        <w:lastRenderedPageBreak/>
        <w:t>Patient loaded from CRIS list is not the correct patient.</w:t>
      </w:r>
      <w:bookmarkEnd w:id="51"/>
      <w:bookmarkEnd w:id="52"/>
    </w:p>
    <w:p w14:paraId="06A8D5A4" w14:textId="22BCFB80" w:rsidR="003C5060" w:rsidRDefault="003C5060" w:rsidP="003C5060">
      <w:pPr>
        <w:pStyle w:val="BodyText2"/>
        <w:rPr>
          <w:rStyle w:val="Hyperlink"/>
        </w:rPr>
      </w:pPr>
      <w:r>
        <w:t>OTRS Reference:</w:t>
      </w:r>
      <w:r>
        <w:tab/>
      </w:r>
      <w:hyperlink r:id="rId26" w:history="1">
        <w:r>
          <w:rPr>
            <w:rStyle w:val="Hyperlink"/>
          </w:rPr>
          <w:t>00150484</w:t>
        </w:r>
      </w:hyperlink>
    </w:p>
    <w:p w14:paraId="5EFF9C50" w14:textId="77777777" w:rsidR="00F8142F" w:rsidRDefault="00F8142F" w:rsidP="003C5060">
      <w:pPr>
        <w:pStyle w:val="BodyText2"/>
      </w:pPr>
    </w:p>
    <w:p w14:paraId="4875CF78" w14:textId="77777777" w:rsidR="003C5060" w:rsidRDefault="003C5060" w:rsidP="003C5060">
      <w:pPr>
        <w:pStyle w:val="BodyText"/>
      </w:pPr>
      <w:r>
        <w:t>Users reported that, intermittently, while working in CRIS, a patient would be opened from a list, however the patient which loads on screen is the patient at the top of the list and not the patient the user selected.</w:t>
      </w:r>
    </w:p>
    <w:p w14:paraId="6AA50223" w14:textId="77777777" w:rsidR="003C5060" w:rsidRDefault="003C5060" w:rsidP="003C5060">
      <w:pPr>
        <w:pStyle w:val="BodyText"/>
      </w:pPr>
    </w:p>
    <w:p w14:paraId="574FE6DC" w14:textId="77777777" w:rsidR="003C5060" w:rsidRDefault="003C5060" w:rsidP="003C5060">
      <w:pPr>
        <w:pStyle w:val="BodyText"/>
      </w:pPr>
      <w:r>
        <w:t>Full replication steps for recreating the issue</w:t>
      </w:r>
    </w:p>
    <w:p w14:paraId="2F586036" w14:textId="77777777" w:rsidR="003C5060" w:rsidRDefault="003C5060" w:rsidP="003C5060">
      <w:pPr>
        <w:pStyle w:val="BodyText"/>
      </w:pPr>
      <w:r>
        <w:t>------------------------------------------------------------</w:t>
      </w:r>
    </w:p>
    <w:p w14:paraId="6C6FCCBC" w14:textId="77777777" w:rsidR="003C5060" w:rsidRDefault="003C5060" w:rsidP="003C5060">
      <w:pPr>
        <w:pStyle w:val="BodyText"/>
      </w:pPr>
    </w:p>
    <w:p w14:paraId="180E2F53" w14:textId="77777777" w:rsidR="003C5060" w:rsidRDefault="003C5060" w:rsidP="003C5060">
      <w:pPr>
        <w:pStyle w:val="BodyText"/>
        <w:numPr>
          <w:ilvl w:val="0"/>
          <w:numId w:val="16"/>
        </w:numPr>
      </w:pPr>
      <w:r>
        <w:t>Login to 2.11.XX version of CRIS</w:t>
      </w:r>
    </w:p>
    <w:p w14:paraId="733A53B3" w14:textId="77777777" w:rsidR="003C5060" w:rsidRDefault="003C5060" w:rsidP="003C5060">
      <w:pPr>
        <w:pStyle w:val="BodyText"/>
        <w:numPr>
          <w:ilvl w:val="0"/>
          <w:numId w:val="16"/>
        </w:numPr>
      </w:pPr>
      <w:r>
        <w:t xml:space="preserve">Ensure you have </w:t>
      </w:r>
      <w:proofErr w:type="spellStart"/>
      <w:r>
        <w:t>RECEPT.RefreshOrdersList</w:t>
      </w:r>
      <w:proofErr w:type="spellEnd"/>
      <w:r>
        <w:t xml:space="preserve"> XR setting set to blank or Yes (the blank default is yes).</w:t>
      </w:r>
    </w:p>
    <w:p w14:paraId="1FA9DDFC" w14:textId="77777777" w:rsidR="003C5060" w:rsidRDefault="003C5060" w:rsidP="003C5060">
      <w:pPr>
        <w:pStyle w:val="BodyText"/>
        <w:numPr>
          <w:ilvl w:val="0"/>
          <w:numId w:val="16"/>
        </w:numPr>
      </w:pPr>
      <w:r>
        <w:t>Open orders list.</w:t>
      </w:r>
    </w:p>
    <w:p w14:paraId="52B5CC03" w14:textId="77777777" w:rsidR="003C5060" w:rsidRDefault="003C5060" w:rsidP="003C5060">
      <w:pPr>
        <w:pStyle w:val="BodyText"/>
        <w:numPr>
          <w:ilvl w:val="0"/>
          <w:numId w:val="16"/>
        </w:numPr>
      </w:pPr>
      <w:r>
        <w:t>Open request list.</w:t>
      </w:r>
    </w:p>
    <w:p w14:paraId="23606329" w14:textId="77777777" w:rsidR="003C5060" w:rsidRDefault="003C5060" w:rsidP="003C5060">
      <w:pPr>
        <w:pStyle w:val="BodyText"/>
        <w:numPr>
          <w:ilvl w:val="0"/>
          <w:numId w:val="16"/>
        </w:numPr>
      </w:pPr>
      <w:r>
        <w:t>Return to orders list.</w:t>
      </w:r>
    </w:p>
    <w:p w14:paraId="43C8EE17" w14:textId="77777777" w:rsidR="003C5060" w:rsidRDefault="003C5060" w:rsidP="003C5060">
      <w:pPr>
        <w:pStyle w:val="BodyText"/>
        <w:numPr>
          <w:ilvl w:val="0"/>
          <w:numId w:val="16"/>
        </w:numPr>
      </w:pPr>
      <w:r>
        <w:t>Pick any patient and open the record on screen.</w:t>
      </w:r>
    </w:p>
    <w:p w14:paraId="0E62CC2A" w14:textId="77777777" w:rsidR="003C5060" w:rsidRDefault="003C5060" w:rsidP="003C5060">
      <w:pPr>
        <w:pStyle w:val="BodyText"/>
        <w:numPr>
          <w:ilvl w:val="0"/>
          <w:numId w:val="16"/>
        </w:numPr>
      </w:pPr>
      <w:r>
        <w:t>Decide you don't want this patient, so clear down the patient. You are returned to the open orders list.</w:t>
      </w:r>
    </w:p>
    <w:p w14:paraId="7F3F18A2" w14:textId="77777777" w:rsidR="003C5060" w:rsidRDefault="003C5060" w:rsidP="003C5060">
      <w:pPr>
        <w:pStyle w:val="BodyText"/>
        <w:numPr>
          <w:ilvl w:val="0"/>
          <w:numId w:val="16"/>
        </w:numPr>
      </w:pPr>
      <w:r>
        <w:t>Open the same patient again, from the orders list, by double clicking the already highlighted record, this should load the patient at the top of the list and not the patient you just clicked on.</w:t>
      </w:r>
    </w:p>
    <w:p w14:paraId="32A0F397" w14:textId="77777777" w:rsidR="003C5060" w:rsidRDefault="003C5060" w:rsidP="003C5060">
      <w:pPr>
        <w:pStyle w:val="BodyText2"/>
      </w:pPr>
    </w:p>
    <w:p w14:paraId="63ADC1B1" w14:textId="77777777" w:rsidR="003C5060" w:rsidRDefault="003C5060" w:rsidP="003C5060">
      <w:pPr>
        <w:pStyle w:val="BodyText2"/>
      </w:pPr>
      <w:r>
        <w:t>Resolution:</w:t>
      </w:r>
    </w:p>
    <w:p w14:paraId="1BEC9B57" w14:textId="77777777" w:rsidR="003C5060" w:rsidRDefault="003C5060" w:rsidP="003C5060">
      <w:pPr>
        <w:pStyle w:val="BodyText2"/>
      </w:pPr>
    </w:p>
    <w:p w14:paraId="5F100BA1" w14:textId="77777777" w:rsidR="003C5060" w:rsidRDefault="003C5060" w:rsidP="003C5060">
      <w:pPr>
        <w:pStyle w:val="BodyText2"/>
      </w:pPr>
      <w:r>
        <w:t>Changes have been made to ensure that the list selection is refreshed correctly and that the correct patient is opened.</w:t>
      </w:r>
    </w:p>
    <w:p w14:paraId="22E176F5" w14:textId="77777777" w:rsidR="0086374A" w:rsidRDefault="0086374A" w:rsidP="0086374A">
      <w:pPr>
        <w:rPr>
          <w:rFonts w:ascii="Roboto" w:hAnsi="Roboto"/>
          <w:sz w:val="20"/>
        </w:rPr>
      </w:pPr>
      <w:r>
        <w:br w:type="page"/>
      </w:r>
    </w:p>
    <w:p w14:paraId="3E9D604F" w14:textId="77777777" w:rsidR="0086374A" w:rsidRDefault="0086374A" w:rsidP="0086374A">
      <w:pPr>
        <w:pStyle w:val="Heading2"/>
        <w:ind w:left="709" w:hanging="709"/>
      </w:pPr>
      <w:bookmarkStart w:id="53" w:name="_Toc37757284"/>
      <w:bookmarkStart w:id="54" w:name="_Toc38370150"/>
      <w:r>
        <w:lastRenderedPageBreak/>
        <w:t>Unable to end-date values within the CRIS setup tables</w:t>
      </w:r>
      <w:bookmarkEnd w:id="53"/>
      <w:bookmarkEnd w:id="54"/>
    </w:p>
    <w:p w14:paraId="1411CDAF" w14:textId="47092E6C" w:rsidR="0086374A" w:rsidRDefault="0086374A" w:rsidP="0086374A">
      <w:pPr>
        <w:pStyle w:val="BodyText"/>
      </w:pPr>
      <w:r>
        <w:t>OTRS Reference</w:t>
      </w:r>
      <w:r>
        <w:tab/>
      </w:r>
      <w:hyperlink r:id="rId27" w:history="1">
        <w:r w:rsidRPr="006D3AFA">
          <w:rPr>
            <w:rStyle w:val="Hyperlink"/>
          </w:rPr>
          <w:t>00151682</w:t>
        </w:r>
      </w:hyperlink>
    </w:p>
    <w:p w14:paraId="43D37F20" w14:textId="39C73846" w:rsidR="0086374A" w:rsidRDefault="0086374A" w:rsidP="0086374A">
      <w:pPr>
        <w:pStyle w:val="BodyText"/>
      </w:pPr>
      <w:r w:rsidRPr="00A40D0E">
        <w:t xml:space="preserve">When an attempt is made to remove an existing end-date value from most setup tables, the record isn’t changed, and the end-date remains. </w:t>
      </w:r>
    </w:p>
    <w:p w14:paraId="2AC6986B" w14:textId="77777777" w:rsidR="00A40D0E" w:rsidRPr="00A40D0E" w:rsidRDefault="00A40D0E" w:rsidP="0086374A">
      <w:pPr>
        <w:pStyle w:val="BodyText"/>
      </w:pPr>
    </w:p>
    <w:p w14:paraId="23C0BD60" w14:textId="77777777" w:rsidR="0086374A" w:rsidRPr="00A40D0E" w:rsidRDefault="0086374A" w:rsidP="0086374A">
      <w:pPr>
        <w:pStyle w:val="BodyText"/>
      </w:pPr>
      <w:r w:rsidRPr="00A40D0E">
        <w:t>Resolution</w:t>
      </w:r>
    </w:p>
    <w:p w14:paraId="342DE20B" w14:textId="665C04A1" w:rsidR="0086374A" w:rsidRDefault="00A40D0E" w:rsidP="0086374A">
      <w:pPr>
        <w:pStyle w:val="BodyText"/>
      </w:pPr>
      <w:r>
        <w:t xml:space="preserve">Fix applied to ensure </w:t>
      </w:r>
      <w:r w:rsidR="00BC4294">
        <w:t>that the end date can be removed as expected.</w:t>
      </w:r>
    </w:p>
    <w:p w14:paraId="5F45957D" w14:textId="77777777" w:rsidR="0086374A" w:rsidRDefault="0086374A" w:rsidP="0086374A">
      <w:pPr>
        <w:rPr>
          <w:rFonts w:ascii="Roboto" w:hAnsi="Roboto"/>
          <w:sz w:val="20"/>
        </w:rPr>
      </w:pPr>
      <w:r>
        <w:br w:type="page"/>
      </w:r>
    </w:p>
    <w:p w14:paraId="0B84BFEB" w14:textId="77777777" w:rsidR="0086374A" w:rsidRDefault="0086374A" w:rsidP="0086374A">
      <w:pPr>
        <w:pStyle w:val="Heading1"/>
      </w:pPr>
      <w:bookmarkStart w:id="55" w:name="_Toc37757285"/>
      <w:bookmarkStart w:id="56" w:name="_Toc38370151"/>
      <w:r>
        <w:lastRenderedPageBreak/>
        <w:t>Known Issues</w:t>
      </w:r>
      <w:bookmarkEnd w:id="55"/>
      <w:bookmarkEnd w:id="56"/>
    </w:p>
    <w:p w14:paraId="21F9DD2F" w14:textId="77777777" w:rsidR="0086374A" w:rsidRDefault="0086374A" w:rsidP="0053439D">
      <w:pPr>
        <w:pStyle w:val="BodyText"/>
      </w:pPr>
    </w:p>
    <w:p w14:paraId="669D13E1" w14:textId="77777777" w:rsidR="005266C4" w:rsidRPr="00DC459D" w:rsidRDefault="005266C4" w:rsidP="005266C4">
      <w:pPr>
        <w:pStyle w:val="BodyText"/>
      </w:pPr>
      <w:r w:rsidRPr="00DC459D">
        <w:t xml:space="preserve">There were no new issues identified during testing of this release. </w:t>
      </w:r>
    </w:p>
    <w:p w14:paraId="3310974D" w14:textId="77777777" w:rsidR="005266C4" w:rsidRDefault="005266C4" w:rsidP="005266C4">
      <w:pPr>
        <w:pStyle w:val="BodyText"/>
      </w:pPr>
    </w:p>
    <w:p w14:paraId="1B1B719F" w14:textId="06E29C42" w:rsidR="00D93722" w:rsidRDefault="00D93722" w:rsidP="0053439D">
      <w:pPr>
        <w:pStyle w:val="BodyText"/>
      </w:pPr>
    </w:p>
    <w:p w14:paraId="7519E4C7" w14:textId="77777777" w:rsidR="00E4169B" w:rsidRDefault="00E4169B" w:rsidP="0053439D">
      <w:pPr>
        <w:pStyle w:val="BodyText"/>
      </w:pPr>
    </w:p>
    <w:p w14:paraId="1EC8916E" w14:textId="77777777" w:rsidR="00A26514" w:rsidRPr="00DC459D" w:rsidRDefault="00A26514" w:rsidP="00043E2A">
      <w:pPr>
        <w:pStyle w:val="BodyText"/>
      </w:pPr>
    </w:p>
    <w:p w14:paraId="5ACA7457" w14:textId="77777777" w:rsidR="004028AE" w:rsidRPr="00DC459D" w:rsidRDefault="004028AE" w:rsidP="00043E2A">
      <w:pPr>
        <w:pStyle w:val="BodyText"/>
      </w:pPr>
    </w:p>
    <w:p w14:paraId="3FB27ECC" w14:textId="77777777" w:rsidR="009E2741" w:rsidRPr="00DC459D" w:rsidRDefault="009E2741" w:rsidP="00043E2A">
      <w:pPr>
        <w:pStyle w:val="BodyText"/>
      </w:pPr>
    </w:p>
    <w:p w14:paraId="3DB7419C" w14:textId="77777777" w:rsidR="00A26514" w:rsidRPr="00DC459D" w:rsidRDefault="00A26514" w:rsidP="00043E2A">
      <w:pPr>
        <w:pStyle w:val="BodyText"/>
      </w:pPr>
    </w:p>
    <w:p w14:paraId="3A5CCDEC" w14:textId="77777777" w:rsidR="00A26514" w:rsidRPr="00DC459D" w:rsidRDefault="00A26514" w:rsidP="00043E2A">
      <w:pPr>
        <w:pStyle w:val="BodyText"/>
      </w:pPr>
    </w:p>
    <w:p w14:paraId="15549ED1" w14:textId="77777777" w:rsidR="00A26514" w:rsidRPr="00DC459D" w:rsidRDefault="00A26514" w:rsidP="00043E2A">
      <w:pPr>
        <w:pStyle w:val="BodyText"/>
      </w:pPr>
    </w:p>
    <w:p w14:paraId="135CEFB1" w14:textId="77777777" w:rsidR="00A26514" w:rsidRPr="00DC459D" w:rsidRDefault="00A26514" w:rsidP="00043E2A">
      <w:pPr>
        <w:pStyle w:val="BodyText"/>
      </w:pPr>
    </w:p>
    <w:p w14:paraId="6F641ADC" w14:textId="77777777" w:rsidR="00A26514" w:rsidRPr="00DC459D" w:rsidRDefault="00A26514" w:rsidP="00043E2A">
      <w:pPr>
        <w:pStyle w:val="BodyText"/>
      </w:pPr>
    </w:p>
    <w:p w14:paraId="7532996C" w14:textId="77777777" w:rsidR="00A26514" w:rsidRPr="00DC459D" w:rsidRDefault="00A26514" w:rsidP="00043E2A">
      <w:pPr>
        <w:pStyle w:val="BodyText"/>
      </w:pPr>
    </w:p>
    <w:bookmarkEnd w:id="11"/>
    <w:p w14:paraId="4D5F829D" w14:textId="64228FDC" w:rsidR="005266C4" w:rsidRDefault="005266C4" w:rsidP="00043E2A">
      <w:pPr>
        <w:pStyle w:val="BodyText"/>
        <w:rPr>
          <w:rStyle w:val="Hyperlink"/>
        </w:rPr>
      </w:pPr>
    </w:p>
    <w:p w14:paraId="1C08B8D3" w14:textId="77777777" w:rsidR="005266C4" w:rsidRPr="00DC459D" w:rsidRDefault="005266C4" w:rsidP="005266C4">
      <w:pPr>
        <w:pStyle w:val="Heading1"/>
      </w:pPr>
      <w:bookmarkStart w:id="57" w:name="_Toc36131235"/>
      <w:bookmarkStart w:id="58" w:name="_Toc38369818"/>
      <w:bookmarkStart w:id="59" w:name="_Toc38370152"/>
      <w:r w:rsidRPr="00DC459D">
        <w:lastRenderedPageBreak/>
        <w:t>System Requirements</w:t>
      </w:r>
      <w:r>
        <w:t xml:space="preserve"> and </w:t>
      </w:r>
      <w:r w:rsidRPr="00DC459D">
        <w:t>Supported Platforms</w:t>
      </w:r>
      <w:bookmarkEnd w:id="57"/>
      <w:bookmarkEnd w:id="58"/>
      <w:bookmarkEnd w:id="59"/>
    </w:p>
    <w:p w14:paraId="15A7342C" w14:textId="77777777" w:rsidR="005266C4" w:rsidRPr="00DC459D" w:rsidRDefault="005266C4" w:rsidP="005266C4">
      <w:pPr>
        <w:pStyle w:val="BodyText"/>
      </w:pPr>
      <w:r w:rsidRPr="00DC459D">
        <w:t xml:space="preserve">See </w:t>
      </w:r>
      <w:hyperlink r:id="rId28" w:history="1">
        <w:r>
          <w:rPr>
            <w:rStyle w:val="Hyperlink"/>
          </w:rPr>
          <w:t>Warranted Environment Specification v2.0</w:t>
        </w:r>
      </w:hyperlink>
    </w:p>
    <w:p w14:paraId="1CF5C80F" w14:textId="77777777" w:rsidR="005266C4" w:rsidRPr="00DC459D" w:rsidRDefault="005266C4" w:rsidP="00043E2A">
      <w:pPr>
        <w:pStyle w:val="BodyText"/>
      </w:pPr>
    </w:p>
    <w:sectPr w:rsidR="005266C4" w:rsidRPr="00DC459D" w:rsidSect="00087AF1">
      <w:headerReference w:type="default" r:id="rId29"/>
      <w:footerReference w:type="default" r:id="rId30"/>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845A7" w14:textId="77777777" w:rsidR="008A519A" w:rsidRDefault="008A519A" w:rsidP="00831C3D">
      <w:r>
        <w:separator/>
      </w:r>
    </w:p>
  </w:endnote>
  <w:endnote w:type="continuationSeparator" w:id="0">
    <w:p w14:paraId="75588C3E" w14:textId="77777777" w:rsidR="008A519A" w:rsidRDefault="008A519A" w:rsidP="0083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Light">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877A" w14:textId="77777777" w:rsidR="0011336D" w:rsidRDefault="0011336D" w:rsidP="00831C3D">
    <w:pPr>
      <w:pStyle w:val="Footer"/>
    </w:pPr>
  </w:p>
  <w:p w14:paraId="646D1F4C" w14:textId="77777777" w:rsidR="0011336D" w:rsidRDefault="0011336D" w:rsidP="00831C3D">
    <w:pPr>
      <w:pStyle w:val="Footer"/>
    </w:pPr>
  </w:p>
  <w:p w14:paraId="4956877E" w14:textId="77777777" w:rsidR="0011336D" w:rsidRDefault="0011336D" w:rsidP="0045740D"/>
  <w:p w14:paraId="1798C14C" w14:textId="77777777" w:rsidR="0011336D" w:rsidRPr="00DD7C16" w:rsidRDefault="0011336D" w:rsidP="00831C3D">
    <w:pPr>
      <w:pStyle w:val="Footer"/>
    </w:pPr>
  </w:p>
  <w:p w14:paraId="5A3C2FE3" w14:textId="77777777" w:rsidR="0011336D" w:rsidRPr="00831C3D" w:rsidRDefault="0011336D" w:rsidP="00831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091FF" w14:textId="19EAE0B2" w:rsidR="0011336D" w:rsidRPr="00626FC5" w:rsidRDefault="0011336D" w:rsidP="007628BA">
    <w:pPr>
      <w:pStyle w:val="Footer"/>
      <w:tabs>
        <w:tab w:val="clear" w:pos="4513"/>
        <w:tab w:val="clear" w:pos="9026"/>
        <w:tab w:val="center" w:pos="5103"/>
        <w:tab w:val="right" w:pos="9639"/>
      </w:tabs>
      <w:spacing w:after="120"/>
      <w:ind w:left="-284" w:firstLine="6"/>
      <w:rPr>
        <w:rFonts w:ascii="Roboto" w:hAnsi="Roboto"/>
        <w:sz w:val="18"/>
        <w:szCs w:val="18"/>
      </w:rPr>
    </w:pPr>
    <w:r>
      <w:rPr>
        <w:rFonts w:ascii="Roboto" w:hAnsi="Roboto"/>
        <w:sz w:val="18"/>
        <w:szCs w:val="18"/>
      </w:rPr>
      <w:t xml:space="preserve">© Wellbeing Software </w:t>
    </w:r>
    <w:r w:rsidR="00A6575C">
      <w:rPr>
        <w:rFonts w:ascii="Roboto" w:hAnsi="Roboto"/>
        <w:sz w:val="18"/>
        <w:szCs w:val="18"/>
      </w:rPr>
      <w:t>2020</w:t>
    </w:r>
    <w:r w:rsidRPr="00626FC5">
      <w:rPr>
        <w:rFonts w:ascii="Roboto" w:hAnsi="Roboto"/>
        <w:sz w:val="18"/>
        <w:szCs w:val="18"/>
      </w:rPr>
      <w:tab/>
      <w:t>All Rights Reserved</w:t>
    </w:r>
    <w:r w:rsidRPr="00626FC5">
      <w:rPr>
        <w:rFonts w:ascii="Roboto" w:hAnsi="Roboto"/>
        <w:sz w:val="18"/>
        <w:szCs w:val="18"/>
      </w:rPr>
      <w:tab/>
      <w:t xml:space="preserve">Commercial </w:t>
    </w:r>
    <w:r w:rsidR="000C041C">
      <w:rPr>
        <w:rFonts w:ascii="Roboto" w:hAnsi="Roboto"/>
        <w:sz w:val="18"/>
        <w:szCs w:val="18"/>
      </w:rPr>
      <w:t>i</w:t>
    </w:r>
    <w:r w:rsidRPr="00626FC5">
      <w:rPr>
        <w:rFonts w:ascii="Roboto" w:hAnsi="Roboto"/>
        <w:sz w:val="18"/>
        <w:szCs w:val="18"/>
      </w:rPr>
      <w:t>n Confidence</w:t>
    </w:r>
  </w:p>
  <w:p w14:paraId="43EDB29C" w14:textId="19FFB636" w:rsidR="0011336D" w:rsidRPr="00A778BE" w:rsidRDefault="0011336D" w:rsidP="005266C4">
    <w:pPr>
      <w:pStyle w:val="Footer"/>
      <w:tabs>
        <w:tab w:val="clear" w:pos="4513"/>
        <w:tab w:val="clear" w:pos="9026"/>
        <w:tab w:val="right" w:pos="9498"/>
      </w:tabs>
      <w:ind w:left="-284" w:firstLine="3"/>
      <w:rPr>
        <w:rFonts w:ascii="Roboto" w:hAnsi="Roboto"/>
        <w:sz w:val="18"/>
        <w:szCs w:val="18"/>
      </w:rPr>
    </w:pPr>
    <w:r w:rsidRPr="00A778BE">
      <w:rPr>
        <w:rFonts w:ascii="Roboto" w:hAnsi="Roboto"/>
        <w:sz w:val="18"/>
        <w:szCs w:val="18"/>
      </w:rPr>
      <w:t>Doc ref</w:t>
    </w:r>
    <w:r w:rsidR="005266C4">
      <w:rPr>
        <w:rFonts w:ascii="Roboto" w:hAnsi="Roboto"/>
        <w:sz w:val="18"/>
        <w:szCs w:val="18"/>
      </w:rPr>
      <w:t xml:space="preserve">: </w:t>
    </w:r>
    <w:r w:rsidR="005266C4">
      <w:rPr>
        <w:rFonts w:ascii="Roboto" w:hAnsi="Roboto"/>
        <w:sz w:val="18"/>
        <w:szCs w:val="18"/>
      </w:rPr>
      <w:fldChar w:fldCharType="begin"/>
    </w:r>
    <w:r w:rsidR="005266C4">
      <w:rPr>
        <w:rFonts w:ascii="Roboto" w:hAnsi="Roboto"/>
        <w:sz w:val="18"/>
        <w:szCs w:val="18"/>
      </w:rPr>
      <w:instrText xml:space="preserve"> FILENAME   \* MERGEFORMAT </w:instrText>
    </w:r>
    <w:r w:rsidR="005266C4">
      <w:rPr>
        <w:rFonts w:ascii="Roboto" w:hAnsi="Roboto"/>
        <w:sz w:val="18"/>
        <w:szCs w:val="18"/>
      </w:rPr>
      <w:fldChar w:fldCharType="separate"/>
    </w:r>
    <w:r w:rsidR="005266C4">
      <w:rPr>
        <w:rFonts w:ascii="Roboto" w:hAnsi="Roboto"/>
        <w:noProof/>
        <w:sz w:val="18"/>
        <w:szCs w:val="18"/>
      </w:rPr>
      <w:t>Cris Release Notes 2.12.01.docx</w:t>
    </w:r>
    <w:r w:rsidR="005266C4">
      <w:rPr>
        <w:rFonts w:ascii="Roboto" w:hAnsi="Roboto"/>
        <w:sz w:val="18"/>
        <w:szCs w:val="18"/>
      </w:rPr>
      <w:fldChar w:fldCharType="end"/>
    </w:r>
    <w:r w:rsidRPr="00A778BE">
      <w:rPr>
        <w:rFonts w:ascii="Roboto" w:hAnsi="Roboto" w:cs="Calibri"/>
        <w:sz w:val="18"/>
        <w:szCs w:val="18"/>
      </w:rPr>
      <w:tab/>
    </w:r>
    <w:r w:rsidRPr="00A778BE">
      <w:rPr>
        <w:rFonts w:ascii="Roboto" w:hAnsi="Roboto"/>
        <w:sz w:val="18"/>
        <w:szCs w:val="18"/>
      </w:rPr>
      <w:t xml:space="preserve">Page </w:t>
    </w:r>
    <w:r w:rsidRPr="00A778BE">
      <w:rPr>
        <w:rStyle w:val="PageNumber"/>
        <w:rFonts w:ascii="Roboto" w:hAnsi="Roboto"/>
        <w:sz w:val="18"/>
        <w:szCs w:val="18"/>
      </w:rPr>
      <w:fldChar w:fldCharType="begin"/>
    </w:r>
    <w:r w:rsidRPr="00A778BE">
      <w:rPr>
        <w:rStyle w:val="PageNumber"/>
        <w:rFonts w:ascii="Roboto" w:hAnsi="Roboto"/>
        <w:sz w:val="18"/>
        <w:szCs w:val="18"/>
      </w:rPr>
      <w:instrText xml:space="preserve"> PAGE </w:instrText>
    </w:r>
    <w:r w:rsidRPr="00A778BE">
      <w:rPr>
        <w:rStyle w:val="PageNumber"/>
        <w:rFonts w:ascii="Roboto" w:hAnsi="Roboto"/>
        <w:sz w:val="18"/>
        <w:szCs w:val="18"/>
      </w:rPr>
      <w:fldChar w:fldCharType="separate"/>
    </w:r>
    <w:r w:rsidRPr="00A778BE">
      <w:rPr>
        <w:rStyle w:val="PageNumber"/>
        <w:rFonts w:ascii="Roboto" w:hAnsi="Roboto"/>
        <w:noProof/>
        <w:sz w:val="18"/>
        <w:szCs w:val="18"/>
      </w:rPr>
      <w:t>2</w:t>
    </w:r>
    <w:r w:rsidRPr="00A778BE">
      <w:rPr>
        <w:rStyle w:val="PageNumber"/>
        <w:rFonts w:ascii="Roboto" w:hAnsi="Roboto"/>
        <w:sz w:val="18"/>
        <w:szCs w:val="18"/>
      </w:rPr>
      <w:fldChar w:fldCharType="end"/>
    </w:r>
    <w:r w:rsidRPr="00A778BE">
      <w:rPr>
        <w:rStyle w:val="PageNumber"/>
        <w:rFonts w:ascii="Roboto" w:hAnsi="Roboto"/>
        <w:sz w:val="18"/>
        <w:szCs w:val="18"/>
      </w:rPr>
      <w:t xml:space="preserve"> of </w:t>
    </w:r>
    <w:r w:rsidRPr="00A778BE">
      <w:rPr>
        <w:rStyle w:val="PageNumber"/>
        <w:rFonts w:ascii="Roboto" w:hAnsi="Roboto"/>
        <w:sz w:val="18"/>
        <w:szCs w:val="18"/>
      </w:rPr>
      <w:fldChar w:fldCharType="begin"/>
    </w:r>
    <w:r w:rsidRPr="00A778BE">
      <w:rPr>
        <w:rStyle w:val="PageNumber"/>
        <w:rFonts w:ascii="Roboto" w:hAnsi="Roboto"/>
        <w:sz w:val="18"/>
        <w:szCs w:val="18"/>
      </w:rPr>
      <w:instrText xml:space="preserve"> NUMPAGES </w:instrText>
    </w:r>
    <w:r w:rsidRPr="00A778BE">
      <w:rPr>
        <w:rStyle w:val="PageNumber"/>
        <w:rFonts w:ascii="Roboto" w:hAnsi="Roboto"/>
        <w:sz w:val="18"/>
        <w:szCs w:val="18"/>
      </w:rPr>
      <w:fldChar w:fldCharType="separate"/>
    </w:r>
    <w:r w:rsidRPr="00A778BE">
      <w:rPr>
        <w:rStyle w:val="PageNumber"/>
        <w:rFonts w:ascii="Roboto" w:hAnsi="Roboto"/>
        <w:noProof/>
        <w:sz w:val="18"/>
        <w:szCs w:val="18"/>
      </w:rPr>
      <w:t>12</w:t>
    </w:r>
    <w:r w:rsidRPr="00A778BE">
      <w:rPr>
        <w:rStyle w:val="PageNumber"/>
        <w:rFonts w:ascii="Roboto" w:hAnsi="Robo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1F504" w14:textId="77777777" w:rsidR="008A519A" w:rsidRDefault="008A519A" w:rsidP="00831C3D">
      <w:r>
        <w:separator/>
      </w:r>
    </w:p>
  </w:footnote>
  <w:footnote w:type="continuationSeparator" w:id="0">
    <w:p w14:paraId="205C80AF" w14:textId="77777777" w:rsidR="008A519A" w:rsidRDefault="008A519A" w:rsidP="0083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D6EE" w14:textId="27847F05" w:rsidR="0011336D" w:rsidRDefault="0011336D" w:rsidP="00831C3D">
    <w:pPr>
      <w:pStyle w:val="Header"/>
      <w:jc w:val="right"/>
    </w:pPr>
    <w:r w:rsidRPr="003D2C5C">
      <w:rPr>
        <w:noProof/>
        <w:lang w:eastAsia="en-GB"/>
      </w:rPr>
      <w:t xml:space="preserve"> </w:t>
    </w:r>
    <w:r>
      <w:rPr>
        <w:noProof/>
        <w:lang w:eastAsia="en-GB"/>
      </w:rPr>
      <w:drawing>
        <wp:anchor distT="0" distB="0" distL="114300" distR="114300" simplePos="0" relativeHeight="251656192" behindDoc="1" locked="1" layoutInCell="1" allowOverlap="1" wp14:anchorId="6B2DD194" wp14:editId="64B4F226">
          <wp:simplePos x="0" y="0"/>
          <wp:positionH relativeFrom="page">
            <wp:posOffset>-35560</wp:posOffset>
          </wp:positionH>
          <wp:positionV relativeFrom="page">
            <wp:posOffset>-21590</wp:posOffset>
          </wp:positionV>
          <wp:extent cx="7628255" cy="108470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r3-01.jpg"/>
                  <pic:cNvPicPr/>
                </pic:nvPicPr>
                <pic:blipFill>
                  <a:blip r:embed="rId1">
                    <a:extLst>
                      <a:ext uri="{28A0092B-C50C-407E-A947-70E740481C1C}">
                        <a14:useLocalDpi xmlns:a14="http://schemas.microsoft.com/office/drawing/2010/main" val="0"/>
                      </a:ext>
                    </a:extLst>
                  </a:blip>
                  <a:stretch>
                    <a:fillRect/>
                  </a:stretch>
                </pic:blipFill>
                <pic:spPr>
                  <a:xfrm>
                    <a:off x="0" y="0"/>
                    <a:ext cx="7628255" cy="10847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8645" w14:textId="77777777" w:rsidR="0011336D" w:rsidRDefault="0011336D" w:rsidP="00831C3D">
    <w:pPr>
      <w:pStyle w:val="Header"/>
      <w:jc w:val="right"/>
    </w:pPr>
    <w:r>
      <w:rPr>
        <w:noProof/>
        <w:lang w:eastAsia="en-GB"/>
      </w:rPr>
      <w:drawing>
        <wp:inline distT="0" distB="0" distL="0" distR="0" wp14:anchorId="189CF177" wp14:editId="75640A45">
          <wp:extent cx="1483468" cy="3486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original_logo_rad.png"/>
                  <pic:cNvPicPr/>
                </pic:nvPicPr>
                <pic:blipFill>
                  <a:blip r:embed="rId1">
                    <a:extLst>
                      <a:ext uri="{28A0092B-C50C-407E-A947-70E740481C1C}">
                        <a14:useLocalDpi xmlns:a14="http://schemas.microsoft.com/office/drawing/2010/main" val="0"/>
                      </a:ext>
                    </a:extLst>
                  </a:blip>
                  <a:stretch>
                    <a:fillRect/>
                  </a:stretch>
                </pic:blipFill>
                <pic:spPr>
                  <a:xfrm>
                    <a:off x="0" y="0"/>
                    <a:ext cx="1483468" cy="348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863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868F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F429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4C7F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8C54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42B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74D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A2F0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5CBF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40AC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1C38E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DF6316"/>
    <w:multiLevelType w:val="hybridMultilevel"/>
    <w:tmpl w:val="26283A26"/>
    <w:lvl w:ilvl="0" w:tplc="02B2B9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B72FF9"/>
    <w:multiLevelType w:val="multilevel"/>
    <w:tmpl w:val="B2888CF2"/>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9A10FF3"/>
    <w:multiLevelType w:val="hybridMultilevel"/>
    <w:tmpl w:val="08DE8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442CC"/>
    <w:multiLevelType w:val="hybridMultilevel"/>
    <w:tmpl w:val="68A4EE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14082E"/>
    <w:multiLevelType w:val="hybridMultilevel"/>
    <w:tmpl w:val="D48A51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DF06C2"/>
    <w:multiLevelType w:val="multilevel"/>
    <w:tmpl w:val="4314E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8D289B"/>
    <w:multiLevelType w:val="multilevel"/>
    <w:tmpl w:val="1B84026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2"/>
  </w:num>
  <w:num w:numId="14">
    <w:abstractNumId w:val="10"/>
  </w:num>
  <w:num w:numId="15">
    <w:abstractNumId w:val="17"/>
  </w:num>
  <w:num w:numId="16">
    <w:abstractNumId w:val="13"/>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9D"/>
    <w:rsid w:val="00012D98"/>
    <w:rsid w:val="00025A56"/>
    <w:rsid w:val="000261C9"/>
    <w:rsid w:val="00032D7B"/>
    <w:rsid w:val="00033557"/>
    <w:rsid w:val="00043706"/>
    <w:rsid w:val="00043E2A"/>
    <w:rsid w:val="00045AFB"/>
    <w:rsid w:val="00047722"/>
    <w:rsid w:val="000520B0"/>
    <w:rsid w:val="00060614"/>
    <w:rsid w:val="00064068"/>
    <w:rsid w:val="00064B43"/>
    <w:rsid w:val="00065C85"/>
    <w:rsid w:val="00080616"/>
    <w:rsid w:val="00083950"/>
    <w:rsid w:val="000856BC"/>
    <w:rsid w:val="00086038"/>
    <w:rsid w:val="00087AF1"/>
    <w:rsid w:val="00093E98"/>
    <w:rsid w:val="0009765F"/>
    <w:rsid w:val="000A7A23"/>
    <w:rsid w:val="000C041C"/>
    <w:rsid w:val="000C7C4C"/>
    <w:rsid w:val="000E27AF"/>
    <w:rsid w:val="00100315"/>
    <w:rsid w:val="0010116B"/>
    <w:rsid w:val="00105BFB"/>
    <w:rsid w:val="0011336D"/>
    <w:rsid w:val="00116677"/>
    <w:rsid w:val="001206B8"/>
    <w:rsid w:val="00120837"/>
    <w:rsid w:val="00122897"/>
    <w:rsid w:val="00141FA5"/>
    <w:rsid w:val="00142715"/>
    <w:rsid w:val="00144842"/>
    <w:rsid w:val="00151FD2"/>
    <w:rsid w:val="00152D3F"/>
    <w:rsid w:val="00154D18"/>
    <w:rsid w:val="00156BAB"/>
    <w:rsid w:val="00156C11"/>
    <w:rsid w:val="00174B6A"/>
    <w:rsid w:val="001851F1"/>
    <w:rsid w:val="00185B06"/>
    <w:rsid w:val="00187DF5"/>
    <w:rsid w:val="00191AA6"/>
    <w:rsid w:val="00196BD7"/>
    <w:rsid w:val="00197297"/>
    <w:rsid w:val="001A7BD8"/>
    <w:rsid w:val="001B6E5F"/>
    <w:rsid w:val="001C0148"/>
    <w:rsid w:val="001C1E43"/>
    <w:rsid w:val="001C5A24"/>
    <w:rsid w:val="001E53F5"/>
    <w:rsid w:val="001F2FA9"/>
    <w:rsid w:val="001F316A"/>
    <w:rsid w:val="001F335B"/>
    <w:rsid w:val="00206DD8"/>
    <w:rsid w:val="0021563F"/>
    <w:rsid w:val="00224DD7"/>
    <w:rsid w:val="00227A69"/>
    <w:rsid w:val="00231A4E"/>
    <w:rsid w:val="002346F5"/>
    <w:rsid w:val="00246156"/>
    <w:rsid w:val="00250AA8"/>
    <w:rsid w:val="00261250"/>
    <w:rsid w:val="0026186D"/>
    <w:rsid w:val="00270568"/>
    <w:rsid w:val="00270A5E"/>
    <w:rsid w:val="00284B89"/>
    <w:rsid w:val="002929B5"/>
    <w:rsid w:val="00293624"/>
    <w:rsid w:val="00293BAC"/>
    <w:rsid w:val="002B40F0"/>
    <w:rsid w:val="002E35E6"/>
    <w:rsid w:val="002E5A7D"/>
    <w:rsid w:val="002F0D12"/>
    <w:rsid w:val="002F383C"/>
    <w:rsid w:val="002F407F"/>
    <w:rsid w:val="003014F4"/>
    <w:rsid w:val="003021A9"/>
    <w:rsid w:val="00305C85"/>
    <w:rsid w:val="0031218B"/>
    <w:rsid w:val="00314CCA"/>
    <w:rsid w:val="00325116"/>
    <w:rsid w:val="0032706C"/>
    <w:rsid w:val="00341340"/>
    <w:rsid w:val="00346411"/>
    <w:rsid w:val="00347B59"/>
    <w:rsid w:val="00352310"/>
    <w:rsid w:val="00354C86"/>
    <w:rsid w:val="00365242"/>
    <w:rsid w:val="0036547D"/>
    <w:rsid w:val="00376D64"/>
    <w:rsid w:val="00384FFF"/>
    <w:rsid w:val="003908C0"/>
    <w:rsid w:val="003A0105"/>
    <w:rsid w:val="003A0858"/>
    <w:rsid w:val="003A21F1"/>
    <w:rsid w:val="003A5411"/>
    <w:rsid w:val="003A7A4A"/>
    <w:rsid w:val="003B0454"/>
    <w:rsid w:val="003C24DF"/>
    <w:rsid w:val="003C5060"/>
    <w:rsid w:val="003D2C5C"/>
    <w:rsid w:val="003D7B6B"/>
    <w:rsid w:val="004028AE"/>
    <w:rsid w:val="00407200"/>
    <w:rsid w:val="0041045C"/>
    <w:rsid w:val="004135A7"/>
    <w:rsid w:val="00443BE0"/>
    <w:rsid w:val="004464FA"/>
    <w:rsid w:val="00450D16"/>
    <w:rsid w:val="0045740D"/>
    <w:rsid w:val="00471567"/>
    <w:rsid w:val="00471A1E"/>
    <w:rsid w:val="004824F5"/>
    <w:rsid w:val="004913B1"/>
    <w:rsid w:val="00492BB9"/>
    <w:rsid w:val="00495338"/>
    <w:rsid w:val="004A48EC"/>
    <w:rsid w:val="004A49DF"/>
    <w:rsid w:val="004D5D77"/>
    <w:rsid w:val="004E2122"/>
    <w:rsid w:val="004F06B3"/>
    <w:rsid w:val="004F4FBC"/>
    <w:rsid w:val="004F7562"/>
    <w:rsid w:val="0051414E"/>
    <w:rsid w:val="005212CD"/>
    <w:rsid w:val="005266C4"/>
    <w:rsid w:val="0053141F"/>
    <w:rsid w:val="0053439D"/>
    <w:rsid w:val="005425C9"/>
    <w:rsid w:val="00550818"/>
    <w:rsid w:val="0055301F"/>
    <w:rsid w:val="0055735A"/>
    <w:rsid w:val="0056472A"/>
    <w:rsid w:val="00577002"/>
    <w:rsid w:val="005849D4"/>
    <w:rsid w:val="00585285"/>
    <w:rsid w:val="00590377"/>
    <w:rsid w:val="00590444"/>
    <w:rsid w:val="00590BE6"/>
    <w:rsid w:val="00592907"/>
    <w:rsid w:val="00592E4E"/>
    <w:rsid w:val="00593733"/>
    <w:rsid w:val="005A0B8A"/>
    <w:rsid w:val="005A1948"/>
    <w:rsid w:val="005A7A9E"/>
    <w:rsid w:val="005B0AEE"/>
    <w:rsid w:val="005C3108"/>
    <w:rsid w:val="005C5566"/>
    <w:rsid w:val="005E341B"/>
    <w:rsid w:val="005E45C2"/>
    <w:rsid w:val="005E76F1"/>
    <w:rsid w:val="005F0CCE"/>
    <w:rsid w:val="005F560B"/>
    <w:rsid w:val="0060119A"/>
    <w:rsid w:val="006023D5"/>
    <w:rsid w:val="00604C2B"/>
    <w:rsid w:val="00605C99"/>
    <w:rsid w:val="00606F80"/>
    <w:rsid w:val="006241BF"/>
    <w:rsid w:val="00626FC5"/>
    <w:rsid w:val="00635E46"/>
    <w:rsid w:val="00637112"/>
    <w:rsid w:val="006446AD"/>
    <w:rsid w:val="006515A9"/>
    <w:rsid w:val="006562A8"/>
    <w:rsid w:val="006573A8"/>
    <w:rsid w:val="0066118D"/>
    <w:rsid w:val="00663AE5"/>
    <w:rsid w:val="00673E3C"/>
    <w:rsid w:val="00682E41"/>
    <w:rsid w:val="0069015F"/>
    <w:rsid w:val="0069703C"/>
    <w:rsid w:val="0069737B"/>
    <w:rsid w:val="006A4A3D"/>
    <w:rsid w:val="006B433F"/>
    <w:rsid w:val="006C05E0"/>
    <w:rsid w:val="006C20FD"/>
    <w:rsid w:val="006C70AA"/>
    <w:rsid w:val="006E4FAA"/>
    <w:rsid w:val="006F0EDF"/>
    <w:rsid w:val="006F280A"/>
    <w:rsid w:val="00700D51"/>
    <w:rsid w:val="00707935"/>
    <w:rsid w:val="0071276C"/>
    <w:rsid w:val="007145F9"/>
    <w:rsid w:val="0071476B"/>
    <w:rsid w:val="00716582"/>
    <w:rsid w:val="00720DCA"/>
    <w:rsid w:val="00732169"/>
    <w:rsid w:val="00732D3E"/>
    <w:rsid w:val="00734E28"/>
    <w:rsid w:val="007364EB"/>
    <w:rsid w:val="00745CC7"/>
    <w:rsid w:val="00751A36"/>
    <w:rsid w:val="00754264"/>
    <w:rsid w:val="0075676C"/>
    <w:rsid w:val="00757D64"/>
    <w:rsid w:val="007628BA"/>
    <w:rsid w:val="0077454C"/>
    <w:rsid w:val="007747C3"/>
    <w:rsid w:val="00780EBB"/>
    <w:rsid w:val="00781178"/>
    <w:rsid w:val="0078250C"/>
    <w:rsid w:val="00783E41"/>
    <w:rsid w:val="007928AA"/>
    <w:rsid w:val="00792F40"/>
    <w:rsid w:val="007A1127"/>
    <w:rsid w:val="007A4B94"/>
    <w:rsid w:val="007A6493"/>
    <w:rsid w:val="007B0993"/>
    <w:rsid w:val="007B1D5C"/>
    <w:rsid w:val="007B243D"/>
    <w:rsid w:val="007C6A99"/>
    <w:rsid w:val="007E5F8C"/>
    <w:rsid w:val="007E6C87"/>
    <w:rsid w:val="007F0937"/>
    <w:rsid w:val="007F5EC6"/>
    <w:rsid w:val="008114FB"/>
    <w:rsid w:val="008131D9"/>
    <w:rsid w:val="0081676E"/>
    <w:rsid w:val="0082240C"/>
    <w:rsid w:val="00825274"/>
    <w:rsid w:val="00826AD4"/>
    <w:rsid w:val="008310AA"/>
    <w:rsid w:val="00831C3D"/>
    <w:rsid w:val="00834D36"/>
    <w:rsid w:val="0086374A"/>
    <w:rsid w:val="00872650"/>
    <w:rsid w:val="00884BDF"/>
    <w:rsid w:val="008939B7"/>
    <w:rsid w:val="008979AE"/>
    <w:rsid w:val="008A1563"/>
    <w:rsid w:val="008A3FA5"/>
    <w:rsid w:val="008A519A"/>
    <w:rsid w:val="008A62E5"/>
    <w:rsid w:val="008B04DB"/>
    <w:rsid w:val="008C3217"/>
    <w:rsid w:val="008C33CE"/>
    <w:rsid w:val="008C3B06"/>
    <w:rsid w:val="008D1D55"/>
    <w:rsid w:val="008D2C02"/>
    <w:rsid w:val="008D3F3E"/>
    <w:rsid w:val="008D49B7"/>
    <w:rsid w:val="008E0C1C"/>
    <w:rsid w:val="008F78BE"/>
    <w:rsid w:val="00901755"/>
    <w:rsid w:val="00905315"/>
    <w:rsid w:val="00907F3B"/>
    <w:rsid w:val="009109A5"/>
    <w:rsid w:val="0091728F"/>
    <w:rsid w:val="00923E39"/>
    <w:rsid w:val="0092691E"/>
    <w:rsid w:val="00930D24"/>
    <w:rsid w:val="009352F7"/>
    <w:rsid w:val="009355AD"/>
    <w:rsid w:val="00954138"/>
    <w:rsid w:val="00973EF5"/>
    <w:rsid w:val="0097561B"/>
    <w:rsid w:val="009764A2"/>
    <w:rsid w:val="009855A4"/>
    <w:rsid w:val="00987A08"/>
    <w:rsid w:val="009B7A17"/>
    <w:rsid w:val="009B7A6F"/>
    <w:rsid w:val="009C03E6"/>
    <w:rsid w:val="009C4910"/>
    <w:rsid w:val="009D2B00"/>
    <w:rsid w:val="009E271F"/>
    <w:rsid w:val="009E2741"/>
    <w:rsid w:val="009E33C6"/>
    <w:rsid w:val="009F1337"/>
    <w:rsid w:val="00A0089F"/>
    <w:rsid w:val="00A11B7F"/>
    <w:rsid w:val="00A1388C"/>
    <w:rsid w:val="00A13B83"/>
    <w:rsid w:val="00A15B59"/>
    <w:rsid w:val="00A22F0A"/>
    <w:rsid w:val="00A26402"/>
    <w:rsid w:val="00A26514"/>
    <w:rsid w:val="00A30AF9"/>
    <w:rsid w:val="00A40D0E"/>
    <w:rsid w:val="00A5161C"/>
    <w:rsid w:val="00A60B3B"/>
    <w:rsid w:val="00A6575C"/>
    <w:rsid w:val="00A7056F"/>
    <w:rsid w:val="00A72EB0"/>
    <w:rsid w:val="00A77707"/>
    <w:rsid w:val="00A778BE"/>
    <w:rsid w:val="00A871D4"/>
    <w:rsid w:val="00AA2E44"/>
    <w:rsid w:val="00AA51B8"/>
    <w:rsid w:val="00AB2A9A"/>
    <w:rsid w:val="00AB558E"/>
    <w:rsid w:val="00AC124A"/>
    <w:rsid w:val="00AC3606"/>
    <w:rsid w:val="00AC6255"/>
    <w:rsid w:val="00AD3FC1"/>
    <w:rsid w:val="00AD45B1"/>
    <w:rsid w:val="00AE243A"/>
    <w:rsid w:val="00AF21CD"/>
    <w:rsid w:val="00B10BB9"/>
    <w:rsid w:val="00B14C4E"/>
    <w:rsid w:val="00B2499B"/>
    <w:rsid w:val="00B271D4"/>
    <w:rsid w:val="00B32E76"/>
    <w:rsid w:val="00B352BA"/>
    <w:rsid w:val="00B403BA"/>
    <w:rsid w:val="00B546E0"/>
    <w:rsid w:val="00B6580D"/>
    <w:rsid w:val="00B73BA6"/>
    <w:rsid w:val="00B804EF"/>
    <w:rsid w:val="00B90B66"/>
    <w:rsid w:val="00B94EDA"/>
    <w:rsid w:val="00B96FBD"/>
    <w:rsid w:val="00BA23B8"/>
    <w:rsid w:val="00BA5D00"/>
    <w:rsid w:val="00BB6494"/>
    <w:rsid w:val="00BC0999"/>
    <w:rsid w:val="00BC4294"/>
    <w:rsid w:val="00BD4868"/>
    <w:rsid w:val="00BE11F2"/>
    <w:rsid w:val="00C03B9A"/>
    <w:rsid w:val="00C05A99"/>
    <w:rsid w:val="00C15D20"/>
    <w:rsid w:val="00C20269"/>
    <w:rsid w:val="00C204D8"/>
    <w:rsid w:val="00C33D49"/>
    <w:rsid w:val="00C41DF2"/>
    <w:rsid w:val="00C44ADD"/>
    <w:rsid w:val="00C46000"/>
    <w:rsid w:val="00C56D95"/>
    <w:rsid w:val="00C62550"/>
    <w:rsid w:val="00C62B53"/>
    <w:rsid w:val="00C644A0"/>
    <w:rsid w:val="00C75ED7"/>
    <w:rsid w:val="00C75EEE"/>
    <w:rsid w:val="00C80BFC"/>
    <w:rsid w:val="00C9140F"/>
    <w:rsid w:val="00C914A1"/>
    <w:rsid w:val="00C91B55"/>
    <w:rsid w:val="00CA090C"/>
    <w:rsid w:val="00CA1375"/>
    <w:rsid w:val="00CA5562"/>
    <w:rsid w:val="00CB1E57"/>
    <w:rsid w:val="00CB2765"/>
    <w:rsid w:val="00CC0CF3"/>
    <w:rsid w:val="00CC799D"/>
    <w:rsid w:val="00CD4021"/>
    <w:rsid w:val="00CD4A07"/>
    <w:rsid w:val="00CF4A00"/>
    <w:rsid w:val="00D04AAF"/>
    <w:rsid w:val="00D12254"/>
    <w:rsid w:val="00D136AB"/>
    <w:rsid w:val="00D20312"/>
    <w:rsid w:val="00D36933"/>
    <w:rsid w:val="00D4516E"/>
    <w:rsid w:val="00D47F73"/>
    <w:rsid w:val="00D60617"/>
    <w:rsid w:val="00D60832"/>
    <w:rsid w:val="00D658C6"/>
    <w:rsid w:val="00D70BAB"/>
    <w:rsid w:val="00D93722"/>
    <w:rsid w:val="00DA5479"/>
    <w:rsid w:val="00DC03FE"/>
    <w:rsid w:val="00DC0C89"/>
    <w:rsid w:val="00DC2137"/>
    <w:rsid w:val="00DC459D"/>
    <w:rsid w:val="00DC77CB"/>
    <w:rsid w:val="00DC7E29"/>
    <w:rsid w:val="00DE0A8E"/>
    <w:rsid w:val="00DF6F72"/>
    <w:rsid w:val="00E100C9"/>
    <w:rsid w:val="00E14C8E"/>
    <w:rsid w:val="00E164A6"/>
    <w:rsid w:val="00E258F4"/>
    <w:rsid w:val="00E26262"/>
    <w:rsid w:val="00E35A91"/>
    <w:rsid w:val="00E41138"/>
    <w:rsid w:val="00E4169B"/>
    <w:rsid w:val="00E46BD8"/>
    <w:rsid w:val="00E51978"/>
    <w:rsid w:val="00E53450"/>
    <w:rsid w:val="00E53CA9"/>
    <w:rsid w:val="00E56776"/>
    <w:rsid w:val="00E65283"/>
    <w:rsid w:val="00E65505"/>
    <w:rsid w:val="00E90DD2"/>
    <w:rsid w:val="00E92F97"/>
    <w:rsid w:val="00E93320"/>
    <w:rsid w:val="00EA0275"/>
    <w:rsid w:val="00EA5438"/>
    <w:rsid w:val="00EC50F3"/>
    <w:rsid w:val="00EE3B7F"/>
    <w:rsid w:val="00EF4401"/>
    <w:rsid w:val="00EF5379"/>
    <w:rsid w:val="00EF7849"/>
    <w:rsid w:val="00F03631"/>
    <w:rsid w:val="00F04186"/>
    <w:rsid w:val="00F205AF"/>
    <w:rsid w:val="00F24773"/>
    <w:rsid w:val="00F25CAB"/>
    <w:rsid w:val="00F409DD"/>
    <w:rsid w:val="00F77113"/>
    <w:rsid w:val="00F8142F"/>
    <w:rsid w:val="00F86E5F"/>
    <w:rsid w:val="00F903EF"/>
    <w:rsid w:val="00F93034"/>
    <w:rsid w:val="00FA5679"/>
    <w:rsid w:val="00FB5652"/>
    <w:rsid w:val="00FB7AB3"/>
    <w:rsid w:val="00FC3248"/>
    <w:rsid w:val="00FC3F05"/>
    <w:rsid w:val="00FC79E2"/>
    <w:rsid w:val="00FE39C9"/>
    <w:rsid w:val="00FE4289"/>
    <w:rsid w:val="00FE6A42"/>
    <w:rsid w:val="00FF025D"/>
    <w:rsid w:val="00FF1A3C"/>
    <w:rsid w:val="00FF4B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3EC40E"/>
  <w15:chartTrackingRefBased/>
  <w15:docId w15:val="{3D8822DF-1405-4B59-92EB-73B60B13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BFC"/>
    <w:rPr>
      <w:rFonts w:asciiTheme="minorHAnsi" w:hAnsiTheme="minorHAnsi"/>
      <w:sz w:val="24"/>
    </w:rPr>
  </w:style>
  <w:style w:type="paragraph" w:styleId="Heading1">
    <w:name w:val="heading 1"/>
    <w:basedOn w:val="Normal"/>
    <w:next w:val="Heading2"/>
    <w:link w:val="Heading1Char"/>
    <w:qFormat/>
    <w:rsid w:val="0053141F"/>
    <w:pPr>
      <w:pageBreakBefore/>
      <w:numPr>
        <w:numId w:val="13"/>
      </w:numPr>
      <w:tabs>
        <w:tab w:val="num" w:pos="567"/>
      </w:tabs>
      <w:spacing w:after="360"/>
      <w:ind w:left="567" w:hanging="567"/>
      <w:contextualSpacing/>
      <w:outlineLvl w:val="0"/>
    </w:pPr>
    <w:rPr>
      <w:rFonts w:ascii="Roboto" w:eastAsia="Times New Roman" w:hAnsi="Roboto" w:cs="Arial"/>
      <w:bCs/>
      <w:color w:val="404040" w:themeColor="text1" w:themeTint="BF"/>
      <w:kern w:val="32"/>
      <w:sz w:val="36"/>
      <w:szCs w:val="36"/>
    </w:rPr>
  </w:style>
  <w:style w:type="paragraph" w:styleId="Heading2">
    <w:name w:val="heading 2"/>
    <w:basedOn w:val="Normal"/>
    <w:next w:val="BodyText"/>
    <w:link w:val="Heading2Char"/>
    <w:unhideWhenUsed/>
    <w:qFormat/>
    <w:rsid w:val="00064068"/>
    <w:pPr>
      <w:keepNext/>
      <w:numPr>
        <w:ilvl w:val="1"/>
        <w:numId w:val="13"/>
      </w:numPr>
      <w:tabs>
        <w:tab w:val="left" w:pos="709"/>
      </w:tabs>
      <w:spacing w:before="360" w:after="120"/>
      <w:ind w:left="578" w:hanging="578"/>
      <w:outlineLvl w:val="1"/>
    </w:pPr>
    <w:rPr>
      <w:rFonts w:ascii="Roboto" w:eastAsia="Times New Roman" w:hAnsi="Roboto" w:cs="Arial"/>
      <w:bCs/>
      <w:iCs/>
      <w:color w:val="404040" w:themeColor="text1" w:themeTint="BF"/>
      <w:sz w:val="28"/>
      <w:szCs w:val="28"/>
    </w:rPr>
  </w:style>
  <w:style w:type="paragraph" w:styleId="Heading3">
    <w:name w:val="heading 3"/>
    <w:basedOn w:val="Normal"/>
    <w:next w:val="Normal"/>
    <w:link w:val="Heading3Char"/>
    <w:uiPriority w:val="9"/>
    <w:semiHidden/>
    <w:unhideWhenUsed/>
    <w:rsid w:val="00284B89"/>
    <w:pPr>
      <w:keepNext/>
      <w:keepLines/>
      <w:numPr>
        <w:ilvl w:val="2"/>
        <w:numId w:val="13"/>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84B89"/>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84B89"/>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84B89"/>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84B89"/>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84B89"/>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4B89"/>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3D"/>
    <w:pPr>
      <w:tabs>
        <w:tab w:val="center" w:pos="4513"/>
        <w:tab w:val="right" w:pos="9026"/>
      </w:tabs>
    </w:pPr>
  </w:style>
  <w:style w:type="character" w:customStyle="1" w:styleId="HeaderChar">
    <w:name w:val="Header Char"/>
    <w:basedOn w:val="DefaultParagraphFont"/>
    <w:link w:val="Header"/>
    <w:uiPriority w:val="99"/>
    <w:rsid w:val="00831C3D"/>
  </w:style>
  <w:style w:type="paragraph" w:styleId="Footer">
    <w:name w:val="footer"/>
    <w:basedOn w:val="Normal"/>
    <w:link w:val="FooterChar"/>
    <w:uiPriority w:val="99"/>
    <w:unhideWhenUsed/>
    <w:rsid w:val="00831C3D"/>
    <w:pPr>
      <w:tabs>
        <w:tab w:val="center" w:pos="4513"/>
        <w:tab w:val="right" w:pos="9026"/>
      </w:tabs>
    </w:pPr>
  </w:style>
  <w:style w:type="character" w:customStyle="1" w:styleId="FooterChar">
    <w:name w:val="Footer Char"/>
    <w:basedOn w:val="DefaultParagraphFont"/>
    <w:link w:val="Footer"/>
    <w:uiPriority w:val="99"/>
    <w:rsid w:val="00831C3D"/>
  </w:style>
  <w:style w:type="character" w:styleId="PlaceholderText">
    <w:name w:val="Placeholder Text"/>
    <w:basedOn w:val="DefaultParagraphFont"/>
    <w:uiPriority w:val="99"/>
    <w:semiHidden/>
    <w:rsid w:val="00831C3D"/>
    <w:rPr>
      <w:color w:val="808080"/>
    </w:rPr>
  </w:style>
  <w:style w:type="paragraph" w:styleId="Title">
    <w:name w:val="Title"/>
    <w:basedOn w:val="Normal"/>
    <w:next w:val="Normal"/>
    <w:link w:val="TitleChar"/>
    <w:uiPriority w:val="10"/>
    <w:qFormat/>
    <w:rsid w:val="009B7A6F"/>
    <w:pPr>
      <w:jc w:val="center"/>
    </w:pPr>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9B7A6F"/>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paragraph" w:styleId="NoSpacing">
    <w:name w:val="No Spacing"/>
    <w:uiPriority w:val="1"/>
    <w:rsid w:val="00FF4B6F"/>
    <w:rPr>
      <w:rFonts w:asciiTheme="minorHAnsi" w:hAnsiTheme="minorHAnsi"/>
      <w:sz w:val="24"/>
    </w:rPr>
  </w:style>
  <w:style w:type="character" w:styleId="SubtleReference">
    <w:name w:val="Subtle Reference"/>
    <w:basedOn w:val="DefaultParagraphFont"/>
    <w:uiPriority w:val="31"/>
    <w:rsid w:val="00FF4B6F"/>
    <w:rPr>
      <w:smallCaps/>
      <w:color w:val="5A5A5A" w:themeColor="text1" w:themeTint="A5"/>
    </w:rPr>
  </w:style>
  <w:style w:type="paragraph" w:styleId="BodyText">
    <w:name w:val="Body Text"/>
    <w:aliases w:val="Paragraph"/>
    <w:basedOn w:val="Normal"/>
    <w:link w:val="BodyTextChar"/>
    <w:uiPriority w:val="99"/>
    <w:unhideWhenUsed/>
    <w:qFormat/>
    <w:rsid w:val="00585285"/>
    <w:pPr>
      <w:tabs>
        <w:tab w:val="left" w:pos="2127"/>
      </w:tabs>
      <w:spacing w:after="120"/>
    </w:pPr>
    <w:rPr>
      <w:rFonts w:ascii="Roboto" w:hAnsi="Roboto"/>
      <w:sz w:val="20"/>
    </w:rPr>
  </w:style>
  <w:style w:type="character" w:customStyle="1" w:styleId="BodyTextChar">
    <w:name w:val="Body Text Char"/>
    <w:aliases w:val="Paragraph Char"/>
    <w:basedOn w:val="DefaultParagraphFont"/>
    <w:link w:val="BodyText"/>
    <w:uiPriority w:val="99"/>
    <w:rsid w:val="00585285"/>
    <w:rPr>
      <w:rFonts w:ascii="Roboto" w:hAnsi="Roboto"/>
    </w:rPr>
  </w:style>
  <w:style w:type="paragraph" w:styleId="EnvelopeReturn">
    <w:name w:val="envelope return"/>
    <w:basedOn w:val="Normal"/>
    <w:uiPriority w:val="99"/>
    <w:unhideWhenUsed/>
    <w:rsid w:val="0045740D"/>
    <w:rPr>
      <w:rFonts w:asciiTheme="majorHAnsi" w:eastAsiaTheme="majorEastAsia" w:hAnsiTheme="majorHAnsi" w:cstheme="majorBidi"/>
      <w:sz w:val="20"/>
    </w:rPr>
  </w:style>
  <w:style w:type="character" w:customStyle="1" w:styleId="Heading1Char">
    <w:name w:val="Heading 1 Char"/>
    <w:basedOn w:val="DefaultParagraphFont"/>
    <w:link w:val="Heading1"/>
    <w:rsid w:val="0053141F"/>
    <w:rPr>
      <w:rFonts w:ascii="Roboto" w:eastAsia="Times New Roman" w:hAnsi="Roboto" w:cs="Arial"/>
      <w:bCs/>
      <w:color w:val="404040" w:themeColor="text1" w:themeTint="BF"/>
      <w:kern w:val="32"/>
      <w:sz w:val="36"/>
      <w:szCs w:val="36"/>
    </w:rPr>
  </w:style>
  <w:style w:type="character" w:customStyle="1" w:styleId="Heading2Char">
    <w:name w:val="Heading 2 Char"/>
    <w:basedOn w:val="DefaultParagraphFont"/>
    <w:link w:val="Heading2"/>
    <w:rsid w:val="00064068"/>
    <w:rPr>
      <w:rFonts w:ascii="Roboto" w:eastAsia="Times New Roman" w:hAnsi="Roboto" w:cs="Arial"/>
      <w:bCs/>
      <w:iCs/>
      <w:color w:val="404040" w:themeColor="text1" w:themeTint="BF"/>
      <w:sz w:val="28"/>
      <w:szCs w:val="28"/>
    </w:rPr>
  </w:style>
  <w:style w:type="paragraph" w:styleId="BodyText2">
    <w:name w:val="Body Text 2"/>
    <w:aliases w:val="Text"/>
    <w:basedOn w:val="BodyText"/>
    <w:link w:val="BodyText2Char"/>
    <w:uiPriority w:val="99"/>
    <w:unhideWhenUsed/>
    <w:qFormat/>
    <w:rsid w:val="00C91B55"/>
    <w:pPr>
      <w:spacing w:after="0"/>
    </w:pPr>
  </w:style>
  <w:style w:type="character" w:customStyle="1" w:styleId="BodyText2Char">
    <w:name w:val="Body Text 2 Char"/>
    <w:aliases w:val="Text Char"/>
    <w:basedOn w:val="DefaultParagraphFont"/>
    <w:link w:val="BodyText2"/>
    <w:uiPriority w:val="99"/>
    <w:rsid w:val="00C91B55"/>
    <w:rPr>
      <w:rFonts w:ascii="Roboto" w:hAnsi="Roboto"/>
      <w:sz w:val="24"/>
    </w:rPr>
  </w:style>
  <w:style w:type="paragraph" w:styleId="BodyText3">
    <w:name w:val="Body Text 3"/>
    <w:aliases w:val="Text (small)"/>
    <w:basedOn w:val="BodyText"/>
    <w:link w:val="BodyText3Char"/>
    <w:uiPriority w:val="99"/>
    <w:unhideWhenUsed/>
    <w:qFormat/>
    <w:rsid w:val="00043E2A"/>
    <w:pPr>
      <w:spacing w:after="0"/>
    </w:pPr>
    <w:rPr>
      <w:sz w:val="18"/>
      <w:szCs w:val="18"/>
    </w:rPr>
  </w:style>
  <w:style w:type="character" w:customStyle="1" w:styleId="BodyText3Char">
    <w:name w:val="Body Text 3 Char"/>
    <w:aliases w:val="Text (small) Char"/>
    <w:basedOn w:val="DefaultParagraphFont"/>
    <w:link w:val="BodyText3"/>
    <w:uiPriority w:val="99"/>
    <w:rsid w:val="00043E2A"/>
    <w:rPr>
      <w:rFonts w:ascii="Roboto" w:hAnsi="Roboto"/>
      <w:sz w:val="18"/>
      <w:szCs w:val="18"/>
    </w:rPr>
  </w:style>
  <w:style w:type="character" w:customStyle="1" w:styleId="Heading3Char">
    <w:name w:val="Heading 3 Char"/>
    <w:basedOn w:val="DefaultParagraphFont"/>
    <w:link w:val="Heading3"/>
    <w:uiPriority w:val="9"/>
    <w:semiHidden/>
    <w:rsid w:val="00284B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84B8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284B8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84B8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84B8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84B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4B89"/>
    <w:rPr>
      <w:rFonts w:asciiTheme="majorHAnsi" w:eastAsiaTheme="majorEastAsia" w:hAnsiTheme="majorHAnsi" w:cstheme="majorBidi"/>
      <w:i/>
      <w:iCs/>
      <w:color w:val="272727" w:themeColor="text1" w:themeTint="D8"/>
      <w:sz w:val="21"/>
      <w:szCs w:val="21"/>
    </w:rPr>
  </w:style>
  <w:style w:type="character" w:styleId="PageNumber">
    <w:name w:val="page number"/>
    <w:rsid w:val="00087AF1"/>
  </w:style>
  <w:style w:type="paragraph" w:customStyle="1" w:styleId="Body">
    <w:name w:val="Body"/>
    <w:basedOn w:val="Normal"/>
    <w:link w:val="BodyChar"/>
    <w:rsid w:val="00365242"/>
    <w:pPr>
      <w:tabs>
        <w:tab w:val="left" w:pos="720"/>
      </w:tabs>
      <w:jc w:val="both"/>
    </w:pPr>
    <w:rPr>
      <w:rFonts w:ascii="Arial" w:eastAsia="Times New Roman" w:hAnsi="Arial"/>
      <w:sz w:val="20"/>
    </w:rPr>
  </w:style>
  <w:style w:type="character" w:customStyle="1" w:styleId="BodyChar">
    <w:name w:val="Body Char"/>
    <w:link w:val="Body"/>
    <w:rsid w:val="00365242"/>
    <w:rPr>
      <w:rFonts w:ascii="Arial" w:eastAsia="Times New Roman" w:hAnsi="Arial"/>
    </w:rPr>
  </w:style>
  <w:style w:type="paragraph" w:customStyle="1" w:styleId="BodyBold">
    <w:name w:val="Body Bold"/>
    <w:next w:val="Body"/>
    <w:link w:val="BodyBoldChar"/>
    <w:rsid w:val="00365242"/>
    <w:pPr>
      <w:jc w:val="both"/>
    </w:pPr>
    <w:rPr>
      <w:rFonts w:ascii="Arial" w:eastAsia="Times New Roman" w:hAnsi="Arial"/>
      <w:b/>
      <w:szCs w:val="22"/>
    </w:rPr>
  </w:style>
  <w:style w:type="character" w:customStyle="1" w:styleId="BodyBoldChar">
    <w:name w:val="Body Bold Char"/>
    <w:link w:val="BodyBold"/>
    <w:rsid w:val="00365242"/>
    <w:rPr>
      <w:rFonts w:ascii="Arial" w:eastAsia="Times New Roman" w:hAnsi="Arial"/>
      <w:b/>
      <w:szCs w:val="22"/>
    </w:rPr>
  </w:style>
  <w:style w:type="paragraph" w:styleId="TOC1">
    <w:name w:val="toc 1"/>
    <w:basedOn w:val="Normal"/>
    <w:next w:val="Normal"/>
    <w:autoRedefine/>
    <w:uiPriority w:val="39"/>
    <w:rsid w:val="003B0454"/>
    <w:pPr>
      <w:tabs>
        <w:tab w:val="left" w:pos="567"/>
        <w:tab w:val="right" w:leader="dot" w:pos="9781"/>
      </w:tabs>
      <w:spacing w:before="120" w:line="276" w:lineRule="auto"/>
      <w:ind w:left="567" w:hanging="567"/>
    </w:pPr>
    <w:rPr>
      <w:rFonts w:ascii="Roboto" w:eastAsia="Times New Roman" w:hAnsi="Roboto"/>
      <w:noProof/>
      <w:szCs w:val="24"/>
    </w:rPr>
  </w:style>
  <w:style w:type="character" w:styleId="Hyperlink">
    <w:name w:val="Hyperlink"/>
    <w:uiPriority w:val="99"/>
    <w:rsid w:val="009F1337"/>
    <w:rPr>
      <w:color w:val="0000FF"/>
      <w:u w:val="single"/>
    </w:rPr>
  </w:style>
  <w:style w:type="paragraph" w:styleId="TOC2">
    <w:name w:val="toc 2"/>
    <w:basedOn w:val="Normal"/>
    <w:next w:val="Normal"/>
    <w:autoRedefine/>
    <w:uiPriority w:val="39"/>
    <w:rsid w:val="003B0454"/>
    <w:pPr>
      <w:tabs>
        <w:tab w:val="left" w:pos="851"/>
        <w:tab w:val="right" w:leader="dot" w:pos="9781"/>
      </w:tabs>
      <w:ind w:left="851" w:hanging="567"/>
    </w:pPr>
    <w:rPr>
      <w:rFonts w:ascii="Roboto" w:eastAsia="Times New Roman" w:hAnsi="Roboto"/>
      <w:noProof/>
      <w:sz w:val="20"/>
    </w:rPr>
  </w:style>
  <w:style w:type="table" w:styleId="GridTable5Dark-Accent1">
    <w:name w:val="Grid Table 5 Dark Accent 1"/>
    <w:basedOn w:val="TableNormal"/>
    <w:uiPriority w:val="50"/>
    <w:locked/>
    <w:rsid w:val="009E27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locked/>
    <w:rsid w:val="009E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locked/>
    <w:rsid w:val="009E2741"/>
    <w:rPr>
      <w:rFonts w:eastAsia="Times New Roman"/>
      <w:lang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locked/>
    <w:rsid w:val="009E274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3">
    <w:name w:val="Grid Table 5 Dark Accent 3"/>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Heading1-nonumbering">
    <w:name w:val="Heading 1 - no numbering"/>
    <w:basedOn w:val="Heading1"/>
    <w:link w:val="Heading1-nonumberingChar"/>
    <w:qFormat/>
    <w:rsid w:val="006023D5"/>
    <w:pPr>
      <w:keepNext/>
      <w:pageBreakBefore w:val="0"/>
      <w:numPr>
        <w:numId w:val="0"/>
      </w:numPr>
      <w:spacing w:after="240"/>
    </w:pPr>
  </w:style>
  <w:style w:type="character" w:customStyle="1" w:styleId="Heading1-nonumberingChar">
    <w:name w:val="Heading 1 - no numbering Char"/>
    <w:basedOn w:val="Heading1Char"/>
    <w:link w:val="Heading1-nonumbering"/>
    <w:rsid w:val="006023D5"/>
    <w:rPr>
      <w:rFonts w:asciiTheme="minorHAnsi" w:eastAsia="Times New Roman" w:hAnsiTheme="minorHAnsi" w:cs="Arial"/>
      <w:b w:val="0"/>
      <w:bCs/>
      <w:color w:val="002060"/>
      <w:kern w:val="32"/>
      <w:sz w:val="36"/>
      <w:szCs w:val="32"/>
      <w14:shadow w14:blurRad="50800" w14:dist="38100" w14:dir="2700000" w14:sx="100000" w14:sy="100000" w14:kx="0" w14:ky="0" w14:algn="tl">
        <w14:srgbClr w14:val="000000">
          <w14:alpha w14:val="60000"/>
        </w14:srgbClr>
      </w14:shadow>
    </w:rPr>
  </w:style>
  <w:style w:type="table" w:styleId="TableGridLight">
    <w:name w:val="Grid Table Light"/>
    <w:basedOn w:val="TableNormal"/>
    <w:uiPriority w:val="40"/>
    <w:locked/>
    <w:rsid w:val="00751A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locked/>
    <w:rsid w:val="00751A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locked/>
    <w:rsid w:val="00605C9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DefaultTable1">
    <w:name w:val="Default Table 1"/>
    <w:basedOn w:val="GridTable4-Accent1"/>
    <w:uiPriority w:val="99"/>
    <w:rsid w:val="00187DF5"/>
    <w:rPr>
      <w:rFonts w:ascii="Roboto" w:hAnsi="Robot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404040" w:themeFill="text1" w:themeFillTint="BF"/>
      </w:tcPr>
    </w:tblStylePr>
    <w:tblStylePr w:type="lastRow">
      <w:rPr>
        <w:b/>
        <w:bCs/>
      </w:rPr>
      <w:tblPr/>
      <w:tcPr>
        <w:tcBorders>
          <w:top w:val="double" w:sz="4" w:space="0" w:color="5B9BD5" w:themeColor="accent1"/>
        </w:tcBorders>
      </w:tcPr>
    </w:tblStylePr>
    <w:tblStylePr w:type="firstCol">
      <w:rPr>
        <w:b/>
        <w:bCs/>
      </w:rPr>
      <w:tblPr/>
      <w:tcPr>
        <w:shd w:val="clear" w:color="auto" w:fill="404040" w:themeFill="text1" w:themeFillTint="BF"/>
      </w:tcPr>
    </w:tblStylePr>
    <w:tblStylePr w:type="lastCol">
      <w:rPr>
        <w:b/>
        <w:bCs/>
      </w:rPr>
    </w:tblStylePr>
    <w:tblStylePr w:type="band1Vert">
      <w:tblPr/>
      <w:tcPr>
        <w:shd w:val="clear" w:color="auto" w:fill="BFBFBF" w:themeFill="background1" w:themeFillShade="BF"/>
      </w:tcPr>
    </w:tblStylePr>
    <w:tblStylePr w:type="band1Horz">
      <w:tblPr/>
      <w:tcPr>
        <w:shd w:val="clear" w:color="auto" w:fill="BFBFBF" w:themeFill="background1" w:themeFillShade="BF"/>
      </w:tcPr>
    </w:tblStylePr>
  </w:style>
  <w:style w:type="paragraph" w:styleId="ListBullet">
    <w:name w:val="List Bullet"/>
    <w:basedOn w:val="Normal"/>
    <w:uiPriority w:val="99"/>
    <w:semiHidden/>
    <w:unhideWhenUsed/>
    <w:rsid w:val="008D3F3E"/>
    <w:pPr>
      <w:numPr>
        <w:numId w:val="1"/>
      </w:numPr>
      <w:contextualSpacing/>
    </w:pPr>
    <w:rPr>
      <w:rFonts w:ascii="Roboto Light" w:hAnsi="Roboto Light"/>
      <w:sz w:val="20"/>
    </w:rPr>
  </w:style>
  <w:style w:type="paragraph" w:styleId="ListNumber">
    <w:name w:val="List Number"/>
    <w:basedOn w:val="Normal"/>
    <w:uiPriority w:val="99"/>
    <w:semiHidden/>
    <w:unhideWhenUsed/>
    <w:rsid w:val="008D3F3E"/>
    <w:pPr>
      <w:numPr>
        <w:numId w:val="6"/>
      </w:numPr>
      <w:contextualSpacing/>
    </w:pPr>
    <w:rPr>
      <w:rFonts w:ascii="Roboto Light" w:hAnsi="Roboto Light"/>
      <w:sz w:val="20"/>
    </w:rPr>
  </w:style>
  <w:style w:type="character" w:styleId="UnresolvedMention">
    <w:name w:val="Unresolved Mention"/>
    <w:basedOn w:val="DefaultParagraphFont"/>
    <w:uiPriority w:val="99"/>
    <w:semiHidden/>
    <w:unhideWhenUsed/>
    <w:rsid w:val="0053439D"/>
    <w:rPr>
      <w:color w:val="605E5C"/>
      <w:shd w:val="clear" w:color="auto" w:fill="E1DFDD"/>
    </w:rPr>
  </w:style>
  <w:style w:type="paragraph" w:styleId="ListParagraph">
    <w:name w:val="List Paragraph"/>
    <w:basedOn w:val="Normal"/>
    <w:qFormat/>
    <w:rsid w:val="00CD4A07"/>
    <w:pPr>
      <w:spacing w:after="90" w:line="276" w:lineRule="auto"/>
      <w:ind w:left="720"/>
      <w:contextualSpacing/>
    </w:pPr>
    <w:rPr>
      <w:rFonts w:ascii="Arial" w:eastAsiaTheme="minorEastAsia" w:hAnsi="Arial" w:cstheme="minorBidi"/>
      <w:color w:val="313B43"/>
      <w:sz w:val="18"/>
      <w:szCs w:val="18"/>
    </w:rPr>
  </w:style>
  <w:style w:type="paragraph" w:styleId="NormalWeb">
    <w:name w:val="Normal (Web)"/>
    <w:basedOn w:val="Normal"/>
    <w:uiPriority w:val="99"/>
    <w:semiHidden/>
    <w:unhideWhenUsed/>
    <w:rsid w:val="002346F5"/>
    <w:pPr>
      <w:spacing w:before="100" w:beforeAutospacing="1" w:after="100" w:afterAutospacing="1"/>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987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A08"/>
    <w:rPr>
      <w:rFonts w:ascii="Segoe UI" w:hAnsi="Segoe UI" w:cs="Segoe UI"/>
      <w:sz w:val="18"/>
      <w:szCs w:val="18"/>
    </w:rPr>
  </w:style>
  <w:style w:type="table" w:styleId="PlainTable1">
    <w:name w:val="Plain Table 1"/>
    <w:basedOn w:val="TableNormal"/>
    <w:uiPriority w:val="41"/>
    <w:rsid w:val="001851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69986">
      <w:bodyDiv w:val="1"/>
      <w:marLeft w:val="0"/>
      <w:marRight w:val="0"/>
      <w:marTop w:val="0"/>
      <w:marBottom w:val="0"/>
      <w:divBdr>
        <w:top w:val="none" w:sz="0" w:space="0" w:color="auto"/>
        <w:left w:val="none" w:sz="0" w:space="0" w:color="auto"/>
        <w:bottom w:val="none" w:sz="0" w:space="0" w:color="auto"/>
        <w:right w:val="none" w:sz="0" w:space="0" w:color="auto"/>
      </w:divBdr>
    </w:div>
    <w:div w:id="1036126816">
      <w:bodyDiv w:val="1"/>
      <w:marLeft w:val="0"/>
      <w:marRight w:val="0"/>
      <w:marTop w:val="0"/>
      <w:marBottom w:val="0"/>
      <w:divBdr>
        <w:top w:val="none" w:sz="0" w:space="0" w:color="auto"/>
        <w:left w:val="none" w:sz="0" w:space="0" w:color="auto"/>
        <w:bottom w:val="none" w:sz="0" w:space="0" w:color="auto"/>
        <w:right w:val="none" w:sz="0" w:space="0" w:color="auto"/>
      </w:divBdr>
    </w:div>
    <w:div w:id="1152215686">
      <w:bodyDiv w:val="1"/>
      <w:marLeft w:val="0"/>
      <w:marRight w:val="0"/>
      <w:marTop w:val="0"/>
      <w:marBottom w:val="0"/>
      <w:divBdr>
        <w:top w:val="none" w:sz="0" w:space="0" w:color="auto"/>
        <w:left w:val="none" w:sz="0" w:space="0" w:color="auto"/>
        <w:bottom w:val="none" w:sz="0" w:space="0" w:color="auto"/>
        <w:right w:val="none" w:sz="0" w:space="0" w:color="auto"/>
      </w:divBdr>
    </w:div>
    <w:div w:id="1274634944">
      <w:bodyDiv w:val="1"/>
      <w:marLeft w:val="0"/>
      <w:marRight w:val="0"/>
      <w:marTop w:val="0"/>
      <w:marBottom w:val="0"/>
      <w:divBdr>
        <w:top w:val="none" w:sz="0" w:space="0" w:color="auto"/>
        <w:left w:val="none" w:sz="0" w:space="0" w:color="auto"/>
        <w:bottom w:val="none" w:sz="0" w:space="0" w:color="auto"/>
        <w:right w:val="none" w:sz="0" w:space="0" w:color="auto"/>
      </w:divBdr>
    </w:div>
    <w:div w:id="2008701762">
      <w:bodyDiv w:val="1"/>
      <w:marLeft w:val="0"/>
      <w:marRight w:val="0"/>
      <w:marTop w:val="0"/>
      <w:marBottom w:val="0"/>
      <w:divBdr>
        <w:top w:val="none" w:sz="0" w:space="0" w:color="auto"/>
        <w:left w:val="none" w:sz="0" w:space="0" w:color="auto"/>
        <w:bottom w:val="none" w:sz="0" w:space="0" w:color="auto"/>
        <w:right w:val="none" w:sz="0" w:space="0" w:color="auto"/>
      </w:divBdr>
      <w:divsChild>
        <w:div w:id="373699060">
          <w:marLeft w:val="0"/>
          <w:marRight w:val="0"/>
          <w:marTop w:val="0"/>
          <w:marBottom w:val="0"/>
          <w:divBdr>
            <w:top w:val="none" w:sz="0" w:space="0" w:color="auto"/>
            <w:left w:val="none" w:sz="0" w:space="0" w:color="auto"/>
            <w:bottom w:val="none" w:sz="0" w:space="0" w:color="auto"/>
            <w:right w:val="none" w:sz="0" w:space="0" w:color="auto"/>
          </w:divBdr>
        </w:div>
      </w:divsChild>
    </w:div>
    <w:div w:id="2144039074">
      <w:bodyDiv w:val="1"/>
      <w:marLeft w:val="0"/>
      <w:marRight w:val="0"/>
      <w:marTop w:val="0"/>
      <w:marBottom w:val="0"/>
      <w:divBdr>
        <w:top w:val="none" w:sz="0" w:space="0" w:color="auto"/>
        <w:left w:val="none" w:sz="0" w:space="0" w:color="auto"/>
        <w:bottom w:val="none" w:sz="0" w:space="0" w:color="auto"/>
        <w:right w:val="none" w:sz="0" w:space="0" w:color="auto"/>
      </w:divBdr>
      <w:divsChild>
        <w:div w:id="448354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uance.com/products/help/dragon15/dragon-for-pc/enx/dmpe/Content/ReleaseNotes/DMPE_relnotes.htm" TargetMode="External"/><Relationship Id="rId26" Type="http://schemas.openxmlformats.org/officeDocument/2006/relationships/hyperlink" Target="http://service.hssnet.com/otrs/index.pl?Action=AgentTicketZoom;TicketID=151155" TargetMode="External"/><Relationship Id="rId3" Type="http://schemas.openxmlformats.org/officeDocument/2006/relationships/customXml" Target="../customXml/item3.xml"/><Relationship Id="rId21" Type="http://schemas.openxmlformats.org/officeDocument/2006/relationships/hyperlink" Target="http://service.hssnet.com/otrs/index.pl?Action=AgentTicketZoom;TicketID=134597"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nuance.com/healthcare/provider-solutions/speech-recognition/dragon-medical-practice-edition.html" TargetMode="External"/><Relationship Id="rId25" Type="http://schemas.openxmlformats.org/officeDocument/2006/relationships/hyperlink" Target="http://service.hssnet.com/otrs/index.pl?Action=AgentTicketZoom;TicketID=14640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ervice.hssnet.com/otrs/index.pl?Action=AgentTicketZoom;TicketID=11137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vice.hssnet.com/otrs/index.pl?Action=AgentTicketZoom;TicketID=150410"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ervice.hssnet.com/otrs/index.pl?Action=AgentTicketZoom;TicketID=146251" TargetMode="External"/><Relationship Id="rId23" Type="http://schemas.openxmlformats.org/officeDocument/2006/relationships/hyperlink" Target="http://service.hssnet.com/otrs/index.pl?Action=AgentTicketZoom;TicketID=134597" TargetMode="External"/><Relationship Id="rId28" Type="http://schemas.openxmlformats.org/officeDocument/2006/relationships/hyperlink" Target="https://wellbeingsoftware.sharepoint.com/HSS-Development/Releases/Shared%20Documents/Wellbeing%20Warranted%20Environment%20Specification%20v2.0.pdf"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ervice.hssnet.com/otrs/index.pl?Action=AgentTicketZoom;TicketID=57683" TargetMode="External"/><Relationship Id="rId27" Type="http://schemas.openxmlformats.org/officeDocument/2006/relationships/hyperlink" Target="http://service.hssnet.com/otrs/index.pl?Action=AgentTicketZoom;TicketID=152385" TargetMode="External"/><Relationship Id="rId30" Type="http://schemas.openxmlformats.org/officeDocument/2006/relationships/footer" Target="footer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Glover\Documents\Documents\CRIS\Deployment\Wellbeing%20RN%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2920EACB8C47C693099CA55F94B05A"/>
        <w:category>
          <w:name w:val="General"/>
          <w:gallery w:val="placeholder"/>
        </w:category>
        <w:types>
          <w:type w:val="bbPlcHdr"/>
        </w:types>
        <w:behaviors>
          <w:behavior w:val="content"/>
        </w:behaviors>
        <w:guid w:val="{B9EBB1DC-E8AE-43A5-AC46-12542BB658FC}"/>
      </w:docPartPr>
      <w:docPartBody>
        <w:p w:rsidR="00450A1E" w:rsidRDefault="00C20C28">
          <w:pPr>
            <w:pStyle w:val="A02920EACB8C47C693099CA55F94B05A"/>
          </w:pPr>
          <w:r w:rsidRPr="00DC459D">
            <w:t>[Title]</w:t>
          </w:r>
        </w:p>
      </w:docPartBody>
    </w:docPart>
    <w:docPart>
      <w:docPartPr>
        <w:name w:val="23726FADA7A145489E5CFE9F06BD1D35"/>
        <w:category>
          <w:name w:val="General"/>
          <w:gallery w:val="placeholder"/>
        </w:category>
        <w:types>
          <w:type w:val="bbPlcHdr"/>
        </w:types>
        <w:behaviors>
          <w:behavior w:val="content"/>
        </w:behaviors>
        <w:guid w:val="{DD7E11FF-6285-4CD8-96A9-478F103D003E}"/>
      </w:docPartPr>
      <w:docPartBody>
        <w:p w:rsidR="00450A1E" w:rsidRDefault="00C20C28">
          <w:pPr>
            <w:pStyle w:val="23726FADA7A145489E5CFE9F06BD1D35"/>
          </w:pPr>
          <w:r w:rsidRPr="00DC459D">
            <w:rPr>
              <w:rStyle w:val="PlaceholderText"/>
            </w:rPr>
            <w:t>[Subject]</w:t>
          </w:r>
        </w:p>
      </w:docPartBody>
    </w:docPart>
    <w:docPart>
      <w:docPartPr>
        <w:name w:val="EC9A68BE273A42E6B2F1A15849F35D5E"/>
        <w:category>
          <w:name w:val="General"/>
          <w:gallery w:val="placeholder"/>
        </w:category>
        <w:types>
          <w:type w:val="bbPlcHdr"/>
        </w:types>
        <w:behaviors>
          <w:behavior w:val="content"/>
        </w:behaviors>
        <w:guid w:val="{6A2877D4-740E-4DAC-8207-9E73555B1854}"/>
      </w:docPartPr>
      <w:docPartBody>
        <w:p w:rsidR="00450A1E" w:rsidRDefault="00C20C28">
          <w:pPr>
            <w:pStyle w:val="EC9A68BE273A42E6B2F1A15849F35D5E"/>
          </w:pPr>
          <w:r w:rsidRPr="00DC459D">
            <w:rPr>
              <w:rStyle w:val="PlaceholderText"/>
            </w:rPr>
            <w:t>[Title]</w:t>
          </w:r>
        </w:p>
      </w:docPartBody>
    </w:docPart>
    <w:docPart>
      <w:docPartPr>
        <w:name w:val="DB8DA66EE71046A7A6E8C60BB0AB4F3B"/>
        <w:category>
          <w:name w:val="General"/>
          <w:gallery w:val="placeholder"/>
        </w:category>
        <w:types>
          <w:type w:val="bbPlcHdr"/>
        </w:types>
        <w:behaviors>
          <w:behavior w:val="content"/>
        </w:behaviors>
        <w:guid w:val="{92D20C65-EFD2-4490-9978-A30EDB5DCC7D}"/>
      </w:docPartPr>
      <w:docPartBody>
        <w:p w:rsidR="00450A1E" w:rsidRDefault="00C20C28">
          <w:pPr>
            <w:pStyle w:val="DB8DA66EE71046A7A6E8C60BB0AB4F3B"/>
          </w:pPr>
          <w:r w:rsidRPr="00DC459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Light">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28"/>
    <w:rsid w:val="00044F4C"/>
    <w:rsid w:val="00313D9D"/>
    <w:rsid w:val="003C79C7"/>
    <w:rsid w:val="00406268"/>
    <w:rsid w:val="0043358D"/>
    <w:rsid w:val="00450A1E"/>
    <w:rsid w:val="004F68D0"/>
    <w:rsid w:val="005A27E6"/>
    <w:rsid w:val="005B271A"/>
    <w:rsid w:val="006A16E2"/>
    <w:rsid w:val="00836206"/>
    <w:rsid w:val="009167F5"/>
    <w:rsid w:val="00C20C28"/>
    <w:rsid w:val="00D278F4"/>
    <w:rsid w:val="00D40C62"/>
    <w:rsid w:val="00DC582F"/>
    <w:rsid w:val="00DD3B88"/>
    <w:rsid w:val="00E9163A"/>
    <w:rsid w:val="00EA06BC"/>
    <w:rsid w:val="00F5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2920EACB8C47C693099CA55F94B05A">
    <w:name w:val="A02920EACB8C47C693099CA55F94B05A"/>
  </w:style>
  <w:style w:type="character" w:styleId="PlaceholderText">
    <w:name w:val="Placeholder Text"/>
    <w:basedOn w:val="DefaultParagraphFont"/>
    <w:uiPriority w:val="99"/>
    <w:semiHidden/>
    <w:rsid w:val="00450A1E"/>
    <w:rPr>
      <w:color w:val="808080"/>
    </w:rPr>
  </w:style>
  <w:style w:type="paragraph" w:customStyle="1" w:styleId="23726FADA7A145489E5CFE9F06BD1D35">
    <w:name w:val="23726FADA7A145489E5CFE9F06BD1D35"/>
  </w:style>
  <w:style w:type="paragraph" w:customStyle="1" w:styleId="EC9A68BE273A42E6B2F1A15849F35D5E">
    <w:name w:val="EC9A68BE273A42E6B2F1A15849F35D5E"/>
  </w:style>
  <w:style w:type="paragraph" w:customStyle="1" w:styleId="DB8DA66EE71046A7A6E8C60BB0AB4F3B">
    <w:name w:val="DB8DA66EE71046A7A6E8C60BB0AB4F3B"/>
  </w:style>
  <w:style w:type="paragraph" w:customStyle="1" w:styleId="593A4238CC794468AA092A4700E225F8">
    <w:name w:val="593A4238CC794468AA092A4700E225F8"/>
    <w:rsid w:val="00450A1E"/>
  </w:style>
  <w:style w:type="paragraph" w:customStyle="1" w:styleId="7D034C84F26D45FAB336FAFF1BFB682B">
    <w:name w:val="7D034C84F26D45FAB336FAFF1BFB682B"/>
    <w:rsid w:val="00450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117045-4ace-4a51-9c99-c755e7dfc666">YSZSZS6F32WA-866356528-692</_dlc_DocId>
    <_dlc_DocIdUrl xmlns="21117045-4ace-4a51-9c99-c755e7dfc666">
      <Url>https://wellbeingsoftware.sharepoint.com/HSS-Development/Releases/_layouts/15/DocIdRedir.aspx?ID=YSZSZS6F32WA-866356528-692</Url>
      <Description>YSZSZS6F32WA-866356528-692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4694E5051E0546B8CABF73CF75E65B" ma:contentTypeVersion="7" ma:contentTypeDescription="Create a new document." ma:contentTypeScope="" ma:versionID="cf47e4bf3e3f647668840a953573561b">
  <xsd:schema xmlns:xsd="http://www.w3.org/2001/XMLSchema" xmlns:xs="http://www.w3.org/2001/XMLSchema" xmlns:p="http://schemas.microsoft.com/office/2006/metadata/properties" xmlns:ns2="21117045-4ace-4a51-9c99-c755e7dfc666" xmlns:ns3="c10866c0-5360-47ee-a2de-7bbb1a51e591" targetNamespace="http://schemas.microsoft.com/office/2006/metadata/properties" ma:root="true" ma:fieldsID="97cacfa899b723affa242397d2e8111b" ns2:_="" ns3:_="">
    <xsd:import namespace="21117045-4ace-4a51-9c99-c755e7dfc666"/>
    <xsd:import namespace="c10866c0-5360-47ee-a2de-7bbb1a51e5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17045-4ace-4a51-9c99-c755e7df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866c0-5360-47ee-a2de-7bbb1a51e5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FF5C5-5024-4143-B00A-A4B9BE3710F9}">
  <ds:schemaRefs>
    <ds:schemaRef ds:uri="http://schemas.microsoft.com/sharepoint/events"/>
  </ds:schemaRefs>
</ds:datastoreItem>
</file>

<file path=customXml/itemProps2.xml><?xml version="1.0" encoding="utf-8"?>
<ds:datastoreItem xmlns:ds="http://schemas.openxmlformats.org/officeDocument/2006/customXml" ds:itemID="{2F260C69-6742-461B-945B-AE8C631A93AC}">
  <ds:schemaRefs>
    <ds:schemaRef ds:uri="http://schemas.microsoft.com/sharepoint/v3/contenttype/forms"/>
  </ds:schemaRefs>
</ds:datastoreItem>
</file>

<file path=customXml/itemProps3.xml><?xml version="1.0" encoding="utf-8"?>
<ds:datastoreItem xmlns:ds="http://schemas.openxmlformats.org/officeDocument/2006/customXml" ds:itemID="{47451161-CF09-4421-B8C9-E5EB7333B7C2}">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c10866c0-5360-47ee-a2de-7bbb1a51e591"/>
    <ds:schemaRef ds:uri="21117045-4ace-4a51-9c99-c755e7dfc666"/>
  </ds:schemaRefs>
</ds:datastoreItem>
</file>

<file path=customXml/itemProps4.xml><?xml version="1.0" encoding="utf-8"?>
<ds:datastoreItem xmlns:ds="http://schemas.openxmlformats.org/officeDocument/2006/customXml" ds:itemID="{007E8DC6-3FE7-46D9-B133-D3F600940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17045-4ace-4a51-9c99-c755e7dfc666"/>
    <ds:schemaRef ds:uri="c10866c0-5360-47ee-a2de-7bbb1a51e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847693-1D77-47D1-8214-86AB7A52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Wellbeing RN Template.dotm</Template>
  <TotalTime>3944</TotalTime>
  <Pages>25</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CRIS</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dc:title>
  <dc:subject>Release 2.12.01</dc:subject>
  <dc:creator>Ian Baker</dc:creator>
  <cp:keywords/>
  <dc:description/>
  <cp:lastModifiedBy>Bazil Caygill</cp:lastModifiedBy>
  <cp:revision>202</cp:revision>
  <dcterms:created xsi:type="dcterms:W3CDTF">2020-02-24T13:05:00Z</dcterms:created>
  <dcterms:modified xsi:type="dcterms:W3CDTF">2020-04-21T13:04:00Z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0x0101004F4694E5051E0546B8CABF73CF75E65B</vt:lpwstr>
  </property>
  <property fmtid="{D5CDD505-2E9C-101B-9397-08002B2CF9AE}" pid="3" name="_dlc_DocIdItemGuid">
    <vt:lpwstr>ce444692-3c27-40f4-bbc0-4dbcf8b7add6</vt:lpwstr>
  </property>
  <property fmtid="{D5CDD505-2E9C-101B-9397-08002B2CF9AE}" pid="4" name="_MarkAsFinal">
    <vt:bool>true</vt:bool>
  </property>
</Properties>
</file>